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46" w:rsidRPr="00E57C8F" w:rsidRDefault="00574F46" w:rsidP="00574F46">
      <w:pPr>
        <w:rPr>
          <w:b/>
          <w:color w:val="000000" w:themeColor="text1"/>
          <w:spacing w:val="21"/>
          <w:sz w:val="28"/>
          <w:szCs w:val="28"/>
        </w:rPr>
      </w:pPr>
    </w:p>
    <w:p w:rsidR="00060950" w:rsidRPr="00E57C8F" w:rsidRDefault="00060950" w:rsidP="00574F46">
      <w:pPr>
        <w:rPr>
          <w:b/>
          <w:color w:val="000000" w:themeColor="text1"/>
          <w:spacing w:val="21"/>
          <w:sz w:val="40"/>
          <w:szCs w:val="40"/>
        </w:rPr>
      </w:pPr>
      <w:r w:rsidRPr="00E57C8F">
        <w:rPr>
          <w:b/>
          <w:color w:val="000000" w:themeColor="text1"/>
          <w:spacing w:val="21"/>
          <w:sz w:val="28"/>
          <w:szCs w:val="28"/>
        </w:rPr>
        <w:t xml:space="preserve">                                        </w:t>
      </w:r>
      <w:r w:rsidRPr="00E57C8F">
        <w:rPr>
          <w:b/>
          <w:color w:val="000000" w:themeColor="text1"/>
          <w:spacing w:val="21"/>
          <w:sz w:val="40"/>
          <w:szCs w:val="40"/>
        </w:rPr>
        <w:t xml:space="preserve">               </w:t>
      </w:r>
    </w:p>
    <w:p w:rsidR="00BC6B3A" w:rsidRPr="00BC6B3A" w:rsidRDefault="00BC6B3A" w:rsidP="00BC6B3A">
      <w:pPr>
        <w:keepNext/>
        <w:tabs>
          <w:tab w:val="num" w:pos="0"/>
        </w:tabs>
        <w:suppressAutoHyphens/>
        <w:ind w:left="432" w:hanging="432"/>
        <w:jc w:val="center"/>
        <w:outlineLvl w:val="0"/>
        <w:rPr>
          <w:b/>
          <w:i/>
          <w:sz w:val="28"/>
          <w:szCs w:val="28"/>
          <w:lang w:eastAsia="ar-SA"/>
        </w:rPr>
      </w:pPr>
      <w:r w:rsidRPr="00BC6B3A">
        <w:rPr>
          <w:b/>
          <w:i/>
          <w:sz w:val="28"/>
          <w:szCs w:val="28"/>
          <w:lang w:eastAsia="ar-SA"/>
        </w:rPr>
        <w:t>Муниципальное автономное учреждение</w:t>
      </w:r>
    </w:p>
    <w:p w:rsidR="00BC6B3A" w:rsidRPr="00BC6B3A" w:rsidRDefault="00BC6B3A" w:rsidP="00BC6B3A">
      <w:pPr>
        <w:suppressAutoHyphens/>
        <w:jc w:val="center"/>
        <w:rPr>
          <w:b/>
          <w:i/>
          <w:sz w:val="28"/>
          <w:szCs w:val="28"/>
          <w:lang w:eastAsia="ar-SA"/>
        </w:rPr>
      </w:pPr>
      <w:r w:rsidRPr="00BC6B3A">
        <w:rPr>
          <w:b/>
          <w:i/>
          <w:sz w:val="28"/>
          <w:szCs w:val="28"/>
          <w:lang w:eastAsia="ar-SA"/>
        </w:rPr>
        <w:t xml:space="preserve">муниципального образования </w:t>
      </w:r>
    </w:p>
    <w:p w:rsidR="00BC6B3A" w:rsidRPr="00BC6B3A" w:rsidRDefault="00BC6B3A" w:rsidP="00BC6B3A">
      <w:pPr>
        <w:suppressAutoHyphens/>
        <w:jc w:val="center"/>
        <w:rPr>
          <w:b/>
          <w:i/>
          <w:sz w:val="28"/>
          <w:szCs w:val="28"/>
          <w:lang w:eastAsia="ar-SA"/>
        </w:rPr>
      </w:pPr>
      <w:r w:rsidRPr="00BC6B3A">
        <w:rPr>
          <w:b/>
          <w:i/>
          <w:sz w:val="28"/>
          <w:szCs w:val="28"/>
          <w:lang w:eastAsia="ar-SA"/>
        </w:rPr>
        <w:t xml:space="preserve">«Закрытое административно-территориальное образование </w:t>
      </w:r>
    </w:p>
    <w:p w:rsidR="00BC6B3A" w:rsidRPr="00BC6B3A" w:rsidRDefault="00BC6B3A" w:rsidP="00BC6B3A">
      <w:pPr>
        <w:suppressAutoHyphens/>
        <w:jc w:val="center"/>
        <w:rPr>
          <w:b/>
          <w:i/>
          <w:sz w:val="28"/>
          <w:szCs w:val="28"/>
          <w:lang w:eastAsia="ar-SA"/>
        </w:rPr>
      </w:pPr>
      <w:r w:rsidRPr="00BC6B3A">
        <w:rPr>
          <w:b/>
          <w:i/>
          <w:sz w:val="28"/>
          <w:szCs w:val="28"/>
          <w:lang w:eastAsia="ar-SA"/>
        </w:rPr>
        <w:t>Знаменск Астраханской области</w:t>
      </w:r>
    </w:p>
    <w:p w:rsidR="00BC6B3A" w:rsidRPr="00BC6B3A" w:rsidRDefault="00BC6B3A" w:rsidP="00BC6B3A">
      <w:pPr>
        <w:suppressAutoHyphens/>
        <w:jc w:val="center"/>
        <w:rPr>
          <w:b/>
          <w:i/>
          <w:sz w:val="28"/>
          <w:szCs w:val="28"/>
          <w:lang w:eastAsia="ar-SA"/>
        </w:rPr>
      </w:pPr>
      <w:r w:rsidRPr="00BC6B3A">
        <w:rPr>
          <w:b/>
          <w:i/>
          <w:sz w:val="28"/>
          <w:szCs w:val="28"/>
          <w:lang w:eastAsia="ar-SA"/>
        </w:rPr>
        <w:t>«Информационно-издательский центр «Орбита»</w:t>
      </w:r>
    </w:p>
    <w:p w:rsidR="00BC6B3A" w:rsidRPr="00BC6B3A" w:rsidRDefault="00BC6B3A" w:rsidP="00BC6B3A">
      <w:pPr>
        <w:keepNext/>
        <w:numPr>
          <w:ilvl w:val="1"/>
          <w:numId w:val="0"/>
        </w:numPr>
        <w:tabs>
          <w:tab w:val="num" w:pos="0"/>
        </w:tabs>
        <w:suppressAutoHyphens/>
        <w:ind w:left="576" w:hanging="576"/>
        <w:jc w:val="center"/>
        <w:outlineLvl w:val="1"/>
        <w:rPr>
          <w:b/>
          <w:sz w:val="20"/>
          <w:szCs w:val="20"/>
          <w:u w:val="single"/>
          <w:lang w:eastAsia="ar-SA"/>
        </w:rPr>
      </w:pPr>
      <w:r w:rsidRPr="00BC6B3A">
        <w:rPr>
          <w:b/>
          <w:sz w:val="20"/>
          <w:szCs w:val="20"/>
          <w:u w:val="single"/>
          <w:lang w:eastAsia="ar-SA"/>
        </w:rPr>
        <w:t>ИНН 30220001613 КПП 302201001  ОГРН 1123022000199 ОКПО  78314828</w:t>
      </w:r>
    </w:p>
    <w:p w:rsidR="00BC6B3A" w:rsidRPr="00BC6B3A" w:rsidRDefault="00BC6B3A" w:rsidP="00BC6B3A">
      <w:pPr>
        <w:keepNext/>
        <w:numPr>
          <w:ilvl w:val="1"/>
          <w:numId w:val="0"/>
        </w:numPr>
        <w:tabs>
          <w:tab w:val="num" w:pos="0"/>
        </w:tabs>
        <w:suppressAutoHyphens/>
        <w:ind w:left="576" w:hanging="576"/>
        <w:jc w:val="center"/>
        <w:outlineLvl w:val="1"/>
        <w:rPr>
          <w:b/>
          <w:sz w:val="32"/>
          <w:szCs w:val="20"/>
          <w:lang w:eastAsia="ar-SA"/>
        </w:rPr>
      </w:pPr>
    </w:p>
    <w:p w:rsidR="00BC6B3A" w:rsidRPr="00BC6B3A" w:rsidRDefault="00BC6B3A" w:rsidP="00BC6B3A">
      <w:pPr>
        <w:keepNext/>
        <w:numPr>
          <w:ilvl w:val="1"/>
          <w:numId w:val="0"/>
        </w:numPr>
        <w:tabs>
          <w:tab w:val="num" w:pos="0"/>
        </w:tabs>
        <w:suppressAutoHyphens/>
        <w:ind w:left="576" w:hanging="576"/>
        <w:jc w:val="center"/>
        <w:outlineLvl w:val="1"/>
        <w:rPr>
          <w:b/>
          <w:sz w:val="32"/>
          <w:szCs w:val="20"/>
          <w:lang w:eastAsia="ar-SA"/>
        </w:rPr>
      </w:pPr>
      <w:r w:rsidRPr="00BC6B3A">
        <w:rPr>
          <w:b/>
          <w:sz w:val="32"/>
          <w:szCs w:val="20"/>
          <w:lang w:eastAsia="ar-SA"/>
        </w:rPr>
        <w:t xml:space="preserve">ПРИКАЗ № </w:t>
      </w:r>
      <w:r w:rsidR="00276841">
        <w:rPr>
          <w:b/>
          <w:sz w:val="32"/>
          <w:szCs w:val="20"/>
          <w:lang w:eastAsia="ar-SA"/>
        </w:rPr>
        <w:t>11</w:t>
      </w:r>
    </w:p>
    <w:p w:rsidR="00BC6B3A" w:rsidRPr="00BC6B3A" w:rsidRDefault="00BC6B3A" w:rsidP="00BC6B3A">
      <w:pPr>
        <w:suppressAutoHyphens/>
        <w:rPr>
          <w:sz w:val="20"/>
          <w:szCs w:val="20"/>
          <w:lang w:eastAsia="ar-SA"/>
        </w:rPr>
      </w:pPr>
    </w:p>
    <w:p w:rsidR="00BC6B3A" w:rsidRPr="00BC6B3A" w:rsidRDefault="00BC6B3A" w:rsidP="00BC6B3A">
      <w:pPr>
        <w:suppressAutoHyphens/>
        <w:jc w:val="center"/>
        <w:rPr>
          <w:b/>
          <w:sz w:val="32"/>
          <w:szCs w:val="20"/>
          <w:lang w:eastAsia="ar-SA"/>
        </w:rPr>
      </w:pPr>
      <w:r w:rsidRPr="00BC6B3A">
        <w:rPr>
          <w:b/>
          <w:sz w:val="32"/>
          <w:szCs w:val="20"/>
          <w:lang w:eastAsia="ar-SA"/>
        </w:rPr>
        <w:t>От 1</w:t>
      </w:r>
      <w:r w:rsidR="00FE1167">
        <w:rPr>
          <w:b/>
          <w:sz w:val="32"/>
          <w:szCs w:val="20"/>
          <w:lang w:eastAsia="ar-SA"/>
        </w:rPr>
        <w:t>2</w:t>
      </w:r>
      <w:r w:rsidRPr="00BC6B3A">
        <w:rPr>
          <w:b/>
          <w:sz w:val="32"/>
          <w:szCs w:val="20"/>
          <w:lang w:eastAsia="ar-SA"/>
        </w:rPr>
        <w:t xml:space="preserve"> января 202</w:t>
      </w:r>
      <w:r w:rsidR="00FE1167">
        <w:rPr>
          <w:b/>
          <w:sz w:val="32"/>
          <w:szCs w:val="20"/>
          <w:lang w:eastAsia="ar-SA"/>
        </w:rPr>
        <w:t>2</w:t>
      </w:r>
      <w:r w:rsidRPr="00BC6B3A">
        <w:rPr>
          <w:b/>
          <w:sz w:val="32"/>
          <w:szCs w:val="20"/>
          <w:lang w:eastAsia="ar-SA"/>
        </w:rPr>
        <w:t xml:space="preserve"> года</w:t>
      </w:r>
    </w:p>
    <w:p w:rsidR="00234576" w:rsidRPr="00E57C8F" w:rsidRDefault="00234576" w:rsidP="00060950">
      <w:pPr>
        <w:contextualSpacing/>
        <w:jc w:val="center"/>
        <w:rPr>
          <w:caps/>
          <w:color w:val="000000" w:themeColor="text1"/>
          <w:sz w:val="28"/>
          <w:szCs w:val="28"/>
        </w:rPr>
      </w:pPr>
    </w:p>
    <w:p w:rsidR="0060557F" w:rsidRPr="00E57C8F" w:rsidRDefault="0060557F" w:rsidP="0060557F">
      <w:pPr>
        <w:rPr>
          <w:color w:val="000000" w:themeColor="text1"/>
        </w:rPr>
      </w:pPr>
      <w:r w:rsidRPr="00E57C8F">
        <w:rPr>
          <w:color w:val="000000" w:themeColor="text1"/>
        </w:rPr>
        <w:t>Об отдельных вопросах, касающихся</w:t>
      </w:r>
    </w:p>
    <w:p w:rsidR="0060557F" w:rsidRPr="00E57C8F" w:rsidRDefault="0060557F" w:rsidP="0060557F">
      <w:pPr>
        <w:rPr>
          <w:color w:val="000000" w:themeColor="text1"/>
        </w:rPr>
      </w:pPr>
      <w:r w:rsidRPr="00E57C8F">
        <w:rPr>
          <w:color w:val="000000" w:themeColor="text1"/>
        </w:rPr>
        <w:t xml:space="preserve">обработки персональных данных </w:t>
      </w:r>
    </w:p>
    <w:p w:rsidR="0060557F" w:rsidRPr="00E57C8F" w:rsidRDefault="00FE1167" w:rsidP="0060557F">
      <w:pPr>
        <w:rPr>
          <w:color w:val="000000" w:themeColor="text1"/>
        </w:rPr>
      </w:pPr>
      <w:proofErr w:type="gramStart"/>
      <w:r>
        <w:rPr>
          <w:color w:val="000000" w:themeColor="text1"/>
        </w:rPr>
        <w:t>МАУ</w:t>
      </w:r>
      <w:proofErr w:type="gramEnd"/>
      <w:r>
        <w:rPr>
          <w:color w:val="000000" w:themeColor="text1"/>
        </w:rPr>
        <w:t xml:space="preserve"> ЗАТО Знаменск ИИЦ «Орбита»</w:t>
      </w:r>
    </w:p>
    <w:p w:rsidR="0060557F" w:rsidRPr="00E57C8F" w:rsidRDefault="0060557F" w:rsidP="0060557F">
      <w:pPr>
        <w:rPr>
          <w:color w:val="000000" w:themeColor="text1"/>
        </w:rPr>
      </w:pPr>
    </w:p>
    <w:p w:rsidR="0060557F" w:rsidRPr="00E57C8F" w:rsidRDefault="0060557F" w:rsidP="0060557F">
      <w:pPr>
        <w:ind w:firstLine="540"/>
        <w:jc w:val="both"/>
        <w:rPr>
          <w:color w:val="000000" w:themeColor="text1"/>
        </w:rPr>
      </w:pPr>
      <w:r w:rsidRPr="00E57C8F">
        <w:rPr>
          <w:color w:val="000000" w:themeColor="text1"/>
        </w:rPr>
        <w:t xml:space="preserve">В соответствии с Федеральным </w:t>
      </w:r>
      <w:hyperlink r:id="rId9" w:history="1">
        <w:r w:rsidRPr="00E57C8F">
          <w:rPr>
            <w:color w:val="000000" w:themeColor="text1"/>
          </w:rPr>
          <w:t>законом</w:t>
        </w:r>
      </w:hyperlink>
      <w:r w:rsidRPr="00E57C8F">
        <w:rPr>
          <w:color w:val="000000" w:themeColor="text1"/>
        </w:rPr>
        <w:t xml:space="preserve"> от 27.07.2006 № 152-ФЗ «О персональных данных», </w:t>
      </w:r>
      <w:hyperlink r:id="rId10" w:history="1">
        <w:r w:rsidRPr="00E57C8F">
          <w:rPr>
            <w:color w:val="000000" w:themeColor="text1"/>
          </w:rPr>
          <w:t>постановлением</w:t>
        </w:r>
      </w:hyperlink>
      <w:r w:rsidRPr="00E57C8F">
        <w:rPr>
          <w:color w:val="000000" w:themeColor="text1"/>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Start"/>
      <w:r w:rsidR="0086747B">
        <w:rPr>
          <w:color w:val="000000" w:themeColor="text1"/>
        </w:rPr>
        <w:t>организация</w:t>
      </w:r>
      <w:proofErr w:type="gramEnd"/>
      <w:r w:rsidRPr="00E57C8F">
        <w:rPr>
          <w:color w:val="000000" w:themeColor="text1"/>
        </w:rPr>
        <w:t xml:space="preserve"> ЗАТО Знаменск,-</w:t>
      </w:r>
    </w:p>
    <w:p w:rsidR="0060557F" w:rsidRPr="00E57C8F" w:rsidRDefault="0060557F" w:rsidP="0060557F">
      <w:pPr>
        <w:ind w:firstLine="540"/>
        <w:jc w:val="both"/>
        <w:rPr>
          <w:color w:val="000000" w:themeColor="text1"/>
        </w:rPr>
      </w:pPr>
      <w:r w:rsidRPr="00E57C8F">
        <w:rPr>
          <w:color w:val="000000" w:themeColor="text1"/>
        </w:rPr>
        <w:t xml:space="preserve"> </w:t>
      </w:r>
    </w:p>
    <w:p w:rsidR="0060557F" w:rsidRPr="00E57C8F" w:rsidRDefault="0060557F" w:rsidP="0060557F">
      <w:pPr>
        <w:ind w:firstLine="540"/>
        <w:jc w:val="both"/>
        <w:rPr>
          <w:color w:val="000000" w:themeColor="text1"/>
        </w:rPr>
      </w:pPr>
      <w:r w:rsidRPr="00E57C8F">
        <w:rPr>
          <w:color w:val="000000" w:themeColor="text1"/>
        </w:rPr>
        <w:t>ПОСТАНОВЛЯЕТ:</w:t>
      </w:r>
    </w:p>
    <w:p w:rsidR="0060557F" w:rsidRPr="00E57C8F" w:rsidRDefault="0060557F" w:rsidP="0060557F">
      <w:pPr>
        <w:contextualSpacing/>
        <w:jc w:val="center"/>
        <w:rPr>
          <w:caps/>
          <w:color w:val="000000" w:themeColor="text1"/>
        </w:rPr>
      </w:pPr>
    </w:p>
    <w:p w:rsidR="0060557F" w:rsidRPr="00E57C8F" w:rsidRDefault="009B4570" w:rsidP="009B4570">
      <w:pPr>
        <w:contextualSpacing/>
        <w:jc w:val="both"/>
        <w:rPr>
          <w:color w:val="000000" w:themeColor="text1"/>
        </w:rPr>
      </w:pPr>
      <w:r>
        <w:rPr>
          <w:color w:val="000000" w:themeColor="text1"/>
        </w:rPr>
        <w:t xml:space="preserve">      </w:t>
      </w:r>
      <w:r w:rsidR="0060557F" w:rsidRPr="00E57C8F">
        <w:rPr>
          <w:color w:val="000000" w:themeColor="text1"/>
        </w:rPr>
        <w:t>1.Утвердить:</w:t>
      </w:r>
    </w:p>
    <w:p w:rsidR="0060557F" w:rsidRPr="00E57C8F" w:rsidRDefault="0060557F" w:rsidP="009B4570">
      <w:pPr>
        <w:jc w:val="both"/>
        <w:rPr>
          <w:color w:val="000000" w:themeColor="text1"/>
        </w:rPr>
      </w:pPr>
      <w:r>
        <w:rPr>
          <w:color w:val="000000" w:themeColor="text1"/>
        </w:rPr>
        <w:t xml:space="preserve">   </w:t>
      </w:r>
      <w:r w:rsidRPr="00E57C8F">
        <w:rPr>
          <w:color w:val="000000" w:themeColor="text1"/>
        </w:rPr>
        <w:t xml:space="preserve">   1) </w:t>
      </w:r>
      <w:hyperlink w:anchor="P41" w:history="1">
        <w:r w:rsidRPr="00E57C8F">
          <w:rPr>
            <w:color w:val="000000" w:themeColor="text1"/>
          </w:rPr>
          <w:t>Правила</w:t>
        </w:r>
      </w:hyperlink>
      <w:r w:rsidRPr="00E57C8F">
        <w:rPr>
          <w:color w:val="000000" w:themeColor="text1"/>
        </w:rPr>
        <w:t xml:space="preserve"> обработки персональных данных </w:t>
      </w:r>
      <w:proofErr w:type="gramStart"/>
      <w:r w:rsidR="00FE1167">
        <w:rPr>
          <w:color w:val="000000" w:themeColor="text1"/>
        </w:rPr>
        <w:t>МАУ</w:t>
      </w:r>
      <w:proofErr w:type="gramEnd"/>
      <w:r w:rsidR="00FE1167">
        <w:rPr>
          <w:color w:val="000000" w:themeColor="text1"/>
        </w:rPr>
        <w:t xml:space="preserve"> ЗАТО Знаменск ИИЦ «Орбита»</w:t>
      </w:r>
      <w:r w:rsidRPr="00E57C8F">
        <w:rPr>
          <w:color w:val="000000" w:themeColor="text1"/>
        </w:rPr>
        <w:t>;</w:t>
      </w:r>
    </w:p>
    <w:p w:rsidR="0060557F" w:rsidRPr="00E57C8F" w:rsidRDefault="009B4570" w:rsidP="009B4570">
      <w:pPr>
        <w:jc w:val="both"/>
        <w:rPr>
          <w:color w:val="000000" w:themeColor="text1"/>
        </w:rPr>
      </w:pPr>
      <w:r>
        <w:rPr>
          <w:color w:val="000000" w:themeColor="text1"/>
        </w:rPr>
        <w:t xml:space="preserve">      </w:t>
      </w:r>
      <w:r w:rsidR="00FE1167">
        <w:rPr>
          <w:color w:val="000000" w:themeColor="text1"/>
        </w:rPr>
        <w:t>2</w:t>
      </w:r>
      <w:r w:rsidR="0060557F" w:rsidRPr="00E57C8F">
        <w:rPr>
          <w:color w:val="000000" w:themeColor="text1"/>
        </w:rPr>
        <w:t xml:space="preserve">) </w:t>
      </w:r>
      <w:hyperlink w:anchor="P123" w:history="1">
        <w:r w:rsidR="0060557F" w:rsidRPr="00E57C8F">
          <w:rPr>
            <w:color w:val="000000" w:themeColor="text1"/>
          </w:rPr>
          <w:t>Правила</w:t>
        </w:r>
      </w:hyperlink>
      <w:r w:rsidR="0060557F" w:rsidRPr="00E57C8F">
        <w:rPr>
          <w:color w:val="000000" w:themeColor="text1"/>
        </w:rPr>
        <w:t xml:space="preserve"> осуществления внутреннего контроля за соответствием обработки персональных данных требованиям к защите персональных данных в </w:t>
      </w:r>
      <w:proofErr w:type="gramStart"/>
      <w:r w:rsidR="00FE1167">
        <w:rPr>
          <w:color w:val="000000" w:themeColor="text1"/>
        </w:rPr>
        <w:t>МАУ</w:t>
      </w:r>
      <w:proofErr w:type="gramEnd"/>
      <w:r w:rsidR="00FE1167">
        <w:rPr>
          <w:color w:val="000000" w:themeColor="text1"/>
        </w:rPr>
        <w:t xml:space="preserve"> ЗАТО Знаменск ИИЦ «Орбита»</w:t>
      </w:r>
      <w:r w:rsidR="0060557F" w:rsidRPr="00E57C8F">
        <w:rPr>
          <w:color w:val="000000" w:themeColor="text1"/>
        </w:rPr>
        <w:t>;</w:t>
      </w:r>
    </w:p>
    <w:p w:rsidR="0060557F" w:rsidRPr="00E57C8F" w:rsidRDefault="0060557F" w:rsidP="009B4570">
      <w:pPr>
        <w:jc w:val="both"/>
        <w:rPr>
          <w:color w:val="000000" w:themeColor="text1"/>
        </w:rPr>
      </w:pPr>
      <w:r w:rsidRPr="00E57C8F">
        <w:rPr>
          <w:color w:val="000000" w:themeColor="text1"/>
        </w:rPr>
        <w:t xml:space="preserve">    </w:t>
      </w:r>
      <w:r>
        <w:rPr>
          <w:color w:val="000000" w:themeColor="text1"/>
        </w:rPr>
        <w:t xml:space="preserve"> </w:t>
      </w:r>
      <w:r w:rsidRPr="00E57C8F">
        <w:rPr>
          <w:color w:val="000000" w:themeColor="text1"/>
        </w:rPr>
        <w:t xml:space="preserve">  </w:t>
      </w:r>
      <w:r w:rsidR="00FE1167">
        <w:rPr>
          <w:color w:val="000000" w:themeColor="text1"/>
        </w:rPr>
        <w:t>3</w:t>
      </w:r>
      <w:r w:rsidRPr="00E57C8F">
        <w:rPr>
          <w:color w:val="000000" w:themeColor="text1"/>
        </w:rPr>
        <w:t xml:space="preserve">) </w:t>
      </w:r>
      <w:hyperlink w:anchor="P227" w:history="1">
        <w:r w:rsidRPr="00E57C8F">
          <w:rPr>
            <w:color w:val="000000" w:themeColor="text1"/>
          </w:rPr>
          <w:t>Перечень</w:t>
        </w:r>
      </w:hyperlink>
      <w:r w:rsidRPr="00E57C8F">
        <w:rPr>
          <w:color w:val="000000" w:themeColor="text1"/>
        </w:rPr>
        <w:t xml:space="preserve"> персональных данных, обрабатываемых </w:t>
      </w:r>
      <w:proofErr w:type="gramStart"/>
      <w:r w:rsidR="00FE1167">
        <w:rPr>
          <w:color w:val="000000" w:themeColor="text1"/>
        </w:rPr>
        <w:t>МАУ</w:t>
      </w:r>
      <w:proofErr w:type="gramEnd"/>
      <w:r w:rsidR="00FE1167">
        <w:rPr>
          <w:color w:val="000000" w:themeColor="text1"/>
        </w:rPr>
        <w:t xml:space="preserve"> ЗАТО Знаменск ИИЦ «Орбита»</w:t>
      </w:r>
      <w:r>
        <w:rPr>
          <w:color w:val="000000" w:themeColor="text1"/>
        </w:rPr>
        <w:t xml:space="preserve"> </w:t>
      </w:r>
      <w:r w:rsidRPr="00E57C8F">
        <w:rPr>
          <w:color w:val="000000" w:themeColor="text1"/>
        </w:rPr>
        <w:t xml:space="preserve"> в связи с реализацией трудовых отношений;</w:t>
      </w:r>
    </w:p>
    <w:p w:rsidR="0060557F" w:rsidRDefault="0060557F" w:rsidP="00FE1167">
      <w:pPr>
        <w:jc w:val="both"/>
      </w:pPr>
      <w:r w:rsidRPr="00E57C8F">
        <w:rPr>
          <w:color w:val="000000" w:themeColor="text1"/>
        </w:rPr>
        <w:t xml:space="preserve">      </w:t>
      </w:r>
      <w:bookmarkStart w:id="0" w:name="sub_110210"/>
      <w:r w:rsidR="00FE1167">
        <w:rPr>
          <w:color w:val="000000" w:themeColor="text1"/>
        </w:rPr>
        <w:t xml:space="preserve"> 5</w:t>
      </w:r>
      <w:r>
        <w:t xml:space="preserve">) Должностной регламент  ответственного за организацию обработки персональных данных в </w:t>
      </w:r>
      <w:proofErr w:type="gramStart"/>
      <w:r w:rsidR="00FE1167">
        <w:t>МАУ</w:t>
      </w:r>
      <w:proofErr w:type="gramEnd"/>
      <w:r w:rsidR="00FE1167">
        <w:t xml:space="preserve"> ЗАТО Знаменск ИИЦ «Орбита»</w:t>
      </w:r>
      <w:r>
        <w:t>;</w:t>
      </w:r>
    </w:p>
    <w:bookmarkEnd w:id="0"/>
    <w:p w:rsidR="0060557F" w:rsidRPr="00E57C8F" w:rsidRDefault="0060557F" w:rsidP="009B4570">
      <w:pPr>
        <w:jc w:val="both"/>
        <w:rPr>
          <w:color w:val="000000" w:themeColor="text1"/>
        </w:rPr>
      </w:pPr>
      <w:r>
        <w:rPr>
          <w:color w:val="000000" w:themeColor="text1"/>
        </w:rPr>
        <w:t xml:space="preserve">    </w:t>
      </w:r>
      <w:r w:rsidR="009B4570">
        <w:rPr>
          <w:color w:val="000000" w:themeColor="text1"/>
        </w:rPr>
        <w:t xml:space="preserve"> </w:t>
      </w:r>
      <w:r>
        <w:rPr>
          <w:color w:val="000000" w:themeColor="text1"/>
        </w:rPr>
        <w:t xml:space="preserve"> </w:t>
      </w:r>
      <w:r w:rsidR="00FE1167">
        <w:rPr>
          <w:color w:val="000000" w:themeColor="text1"/>
        </w:rPr>
        <w:t>6</w:t>
      </w:r>
      <w:r w:rsidRPr="00E57C8F">
        <w:rPr>
          <w:color w:val="000000" w:themeColor="text1"/>
        </w:rPr>
        <w:t xml:space="preserve">) Типовую </w:t>
      </w:r>
      <w:hyperlink w:anchor="P552" w:history="1">
        <w:r w:rsidRPr="00E57C8F">
          <w:rPr>
            <w:color w:val="000000" w:themeColor="text1"/>
          </w:rPr>
          <w:t>форму</w:t>
        </w:r>
      </w:hyperlink>
      <w:r w:rsidRPr="00E57C8F">
        <w:rPr>
          <w:color w:val="000000" w:themeColor="text1"/>
        </w:rPr>
        <w:t xml:space="preserve"> обязательства </w:t>
      </w:r>
      <w:r w:rsidR="00FE1167">
        <w:rPr>
          <w:color w:val="000000" w:themeColor="text1"/>
        </w:rPr>
        <w:t>работника</w:t>
      </w:r>
      <w:r w:rsidRPr="00E57C8F">
        <w:rPr>
          <w:color w:val="000000" w:themeColor="text1"/>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0557F" w:rsidRPr="00E57C8F" w:rsidRDefault="0060557F" w:rsidP="009B4570">
      <w:pPr>
        <w:jc w:val="both"/>
        <w:rPr>
          <w:color w:val="000000" w:themeColor="text1"/>
        </w:rPr>
      </w:pPr>
      <w:r w:rsidRPr="00E57C8F">
        <w:rPr>
          <w:color w:val="000000" w:themeColor="text1"/>
        </w:rPr>
        <w:t xml:space="preserve">   </w:t>
      </w:r>
      <w:r w:rsidR="009B4570">
        <w:rPr>
          <w:color w:val="000000" w:themeColor="text1"/>
        </w:rPr>
        <w:t xml:space="preserve"> </w:t>
      </w:r>
      <w:r w:rsidRPr="00E57C8F">
        <w:rPr>
          <w:color w:val="000000" w:themeColor="text1"/>
        </w:rPr>
        <w:t xml:space="preserve">  </w:t>
      </w:r>
      <w:r w:rsidR="00FE1167">
        <w:rPr>
          <w:color w:val="000000" w:themeColor="text1"/>
        </w:rPr>
        <w:t>7</w:t>
      </w:r>
      <w:r w:rsidRPr="00E57C8F">
        <w:rPr>
          <w:color w:val="000000" w:themeColor="text1"/>
        </w:rPr>
        <w:t xml:space="preserve">) Типовую </w:t>
      </w:r>
      <w:hyperlink w:anchor="P583" w:history="1">
        <w:r w:rsidRPr="00E57C8F">
          <w:rPr>
            <w:color w:val="000000" w:themeColor="text1"/>
          </w:rPr>
          <w:t>форму</w:t>
        </w:r>
      </w:hyperlink>
      <w:r w:rsidRPr="00E57C8F">
        <w:rPr>
          <w:color w:val="000000" w:themeColor="text1"/>
        </w:rPr>
        <w:t xml:space="preserve"> согласия на обработку персональных данных </w:t>
      </w:r>
      <w:r w:rsidR="00FE1167">
        <w:rPr>
          <w:color w:val="000000" w:themeColor="text1"/>
        </w:rPr>
        <w:t xml:space="preserve">работника </w:t>
      </w:r>
      <w:proofErr w:type="gramStart"/>
      <w:r w:rsidR="00FE1167">
        <w:rPr>
          <w:color w:val="000000" w:themeColor="text1"/>
        </w:rPr>
        <w:t>МАУ</w:t>
      </w:r>
      <w:proofErr w:type="gramEnd"/>
      <w:r w:rsidR="00FE1167">
        <w:rPr>
          <w:color w:val="000000" w:themeColor="text1"/>
        </w:rPr>
        <w:t xml:space="preserve"> ЗАТО Знаменск ИИЦ «Орбита»</w:t>
      </w:r>
      <w:r w:rsidRPr="00E57C8F">
        <w:rPr>
          <w:color w:val="000000" w:themeColor="text1"/>
        </w:rPr>
        <w:t>;</w:t>
      </w:r>
    </w:p>
    <w:p w:rsidR="0060557F" w:rsidRPr="00E57C8F" w:rsidRDefault="0060557F" w:rsidP="009B4570">
      <w:pPr>
        <w:jc w:val="both"/>
        <w:rPr>
          <w:color w:val="000000" w:themeColor="text1"/>
        </w:rPr>
      </w:pPr>
      <w:r>
        <w:rPr>
          <w:color w:val="000000" w:themeColor="text1"/>
        </w:rPr>
        <w:t xml:space="preserve"> </w:t>
      </w:r>
      <w:r w:rsidRPr="00E57C8F">
        <w:rPr>
          <w:color w:val="000000" w:themeColor="text1"/>
        </w:rPr>
        <w:t xml:space="preserve">  </w:t>
      </w:r>
      <w:r w:rsidR="009B4570">
        <w:rPr>
          <w:color w:val="000000" w:themeColor="text1"/>
        </w:rPr>
        <w:t xml:space="preserve">  </w:t>
      </w:r>
      <w:r w:rsidRPr="00E57C8F">
        <w:rPr>
          <w:color w:val="000000" w:themeColor="text1"/>
        </w:rPr>
        <w:t xml:space="preserve"> </w:t>
      </w:r>
      <w:r w:rsidR="00FE1167">
        <w:rPr>
          <w:color w:val="000000" w:themeColor="text1"/>
        </w:rPr>
        <w:t>8</w:t>
      </w:r>
      <w:r w:rsidRPr="00E57C8F">
        <w:rPr>
          <w:color w:val="000000" w:themeColor="text1"/>
        </w:rPr>
        <w:t xml:space="preserve">) Типовую </w:t>
      </w:r>
      <w:hyperlink w:anchor="P583" w:history="1">
        <w:r w:rsidRPr="00E57C8F">
          <w:rPr>
            <w:color w:val="000000" w:themeColor="text1"/>
          </w:rPr>
          <w:t>форму</w:t>
        </w:r>
      </w:hyperlink>
      <w:r w:rsidRPr="00E57C8F">
        <w:rPr>
          <w:color w:val="000000" w:themeColor="text1"/>
        </w:rPr>
        <w:t xml:space="preserve"> согласия на обработку персональных данных иных субъектов персональных данных;</w:t>
      </w:r>
    </w:p>
    <w:p w:rsidR="0060557F" w:rsidRDefault="0060557F" w:rsidP="009B4570">
      <w:pPr>
        <w:autoSpaceDE w:val="0"/>
        <w:autoSpaceDN w:val="0"/>
        <w:adjustRightInd w:val="0"/>
        <w:jc w:val="both"/>
        <w:rPr>
          <w:color w:val="000000" w:themeColor="text1"/>
        </w:rPr>
      </w:pPr>
      <w:r w:rsidRPr="00E57C8F">
        <w:rPr>
          <w:color w:val="000000" w:themeColor="text1"/>
        </w:rPr>
        <w:t xml:space="preserve">     </w:t>
      </w:r>
      <w:r w:rsidR="009B4570">
        <w:rPr>
          <w:color w:val="000000" w:themeColor="text1"/>
        </w:rPr>
        <w:t xml:space="preserve"> </w:t>
      </w:r>
      <w:r w:rsidR="00FE1167">
        <w:rPr>
          <w:color w:val="000000" w:themeColor="text1"/>
        </w:rPr>
        <w:t>9</w:t>
      </w:r>
      <w:r w:rsidRPr="00E57C8F">
        <w:rPr>
          <w:color w:val="000000" w:themeColor="text1"/>
        </w:rPr>
        <w:t>) Типовую форму разъяснения субъекту персональных данных юридических последствий отказа предоставить свои персональные данные;</w:t>
      </w:r>
    </w:p>
    <w:p w:rsidR="00276841" w:rsidRPr="00E57C8F" w:rsidRDefault="00276841" w:rsidP="009B4570">
      <w:pPr>
        <w:autoSpaceDE w:val="0"/>
        <w:autoSpaceDN w:val="0"/>
        <w:adjustRightInd w:val="0"/>
        <w:jc w:val="both"/>
        <w:rPr>
          <w:color w:val="000000" w:themeColor="text1"/>
        </w:rPr>
      </w:pPr>
      <w:r>
        <w:rPr>
          <w:color w:val="000000" w:themeColor="text1"/>
        </w:rPr>
        <w:t xml:space="preserve">     2. Н</w:t>
      </w:r>
      <w:r w:rsidR="00DC168F">
        <w:rPr>
          <w:color w:val="000000" w:themeColor="text1"/>
        </w:rPr>
        <w:t xml:space="preserve">азначить ответственных за сбор, </w:t>
      </w:r>
      <w:r>
        <w:rPr>
          <w:color w:val="000000" w:themeColor="text1"/>
        </w:rPr>
        <w:t>хранение</w:t>
      </w:r>
      <w:r w:rsidR="00DC168F">
        <w:rPr>
          <w:color w:val="000000" w:themeColor="text1"/>
        </w:rPr>
        <w:t xml:space="preserve"> и обработку</w:t>
      </w:r>
      <w:r>
        <w:rPr>
          <w:color w:val="000000" w:themeColor="text1"/>
        </w:rPr>
        <w:t xml:space="preserve"> персональных данных следующих сотрудников: Боброву А.Ю., Улановскую С.Г.</w:t>
      </w:r>
      <w:r w:rsidR="00DC168F">
        <w:rPr>
          <w:color w:val="000000" w:themeColor="text1"/>
        </w:rPr>
        <w:t xml:space="preserve">, </w:t>
      </w:r>
      <w:proofErr w:type="spellStart"/>
      <w:r w:rsidR="00DC168F">
        <w:rPr>
          <w:color w:val="000000" w:themeColor="text1"/>
        </w:rPr>
        <w:t>Шмань</w:t>
      </w:r>
      <w:proofErr w:type="spellEnd"/>
      <w:r w:rsidR="00DC168F">
        <w:rPr>
          <w:color w:val="000000" w:themeColor="text1"/>
        </w:rPr>
        <w:t xml:space="preserve"> Е.В.</w:t>
      </w:r>
    </w:p>
    <w:p w:rsidR="0060557F" w:rsidRPr="00E57C8F" w:rsidRDefault="00276841" w:rsidP="009B4570">
      <w:pPr>
        <w:ind w:firstLine="284"/>
        <w:jc w:val="both"/>
        <w:rPr>
          <w:color w:val="000000" w:themeColor="text1"/>
        </w:rPr>
      </w:pPr>
      <w:r>
        <w:rPr>
          <w:color w:val="000000" w:themeColor="text1"/>
        </w:rPr>
        <w:t>3</w:t>
      </w:r>
      <w:r w:rsidR="0060557F" w:rsidRPr="00E57C8F">
        <w:rPr>
          <w:color w:val="000000" w:themeColor="text1"/>
        </w:rPr>
        <w:t xml:space="preserve">. </w:t>
      </w:r>
      <w:r w:rsidR="00FE1167">
        <w:rPr>
          <w:color w:val="000000" w:themeColor="text1"/>
        </w:rPr>
        <w:t xml:space="preserve">Главному бухгалтеру </w:t>
      </w:r>
      <w:proofErr w:type="gramStart"/>
      <w:r w:rsidR="00FE1167">
        <w:rPr>
          <w:color w:val="000000" w:themeColor="text1"/>
        </w:rPr>
        <w:t>МАУ</w:t>
      </w:r>
      <w:proofErr w:type="gramEnd"/>
      <w:r w:rsidR="00FE1167">
        <w:rPr>
          <w:color w:val="000000" w:themeColor="text1"/>
        </w:rPr>
        <w:t xml:space="preserve"> ЗАТО Знаменск ИИЦ «Орбита» С.Г. Улановской</w:t>
      </w:r>
    </w:p>
    <w:p w:rsidR="0060557F" w:rsidRPr="00E57C8F" w:rsidRDefault="0060557F" w:rsidP="0060557F">
      <w:pPr>
        <w:jc w:val="both"/>
        <w:rPr>
          <w:color w:val="000000" w:themeColor="text1"/>
        </w:rPr>
      </w:pPr>
      <w:r w:rsidRPr="00E57C8F">
        <w:rPr>
          <w:color w:val="000000" w:themeColor="text1"/>
        </w:rPr>
        <w:t xml:space="preserve">     - довести настоящее постановление до сведения </w:t>
      </w:r>
      <w:r w:rsidR="00FE1167">
        <w:rPr>
          <w:color w:val="000000" w:themeColor="text1"/>
        </w:rPr>
        <w:t xml:space="preserve">работников </w:t>
      </w:r>
      <w:proofErr w:type="gramStart"/>
      <w:r w:rsidR="00FE1167">
        <w:rPr>
          <w:color w:val="000000" w:themeColor="text1"/>
        </w:rPr>
        <w:t>МАУ</w:t>
      </w:r>
      <w:proofErr w:type="gramEnd"/>
      <w:r w:rsidR="00FE1167">
        <w:rPr>
          <w:color w:val="000000" w:themeColor="text1"/>
        </w:rPr>
        <w:t xml:space="preserve"> ЗАТО Знаменск ИИЦ «Орбита»</w:t>
      </w:r>
      <w:r w:rsidRPr="00E57C8F">
        <w:rPr>
          <w:color w:val="000000" w:themeColor="text1"/>
        </w:rPr>
        <w:t>;</w:t>
      </w:r>
    </w:p>
    <w:p w:rsidR="00021324" w:rsidRDefault="0060557F" w:rsidP="00021324">
      <w:pPr>
        <w:jc w:val="both"/>
      </w:pPr>
      <w:r w:rsidRPr="00E57C8F">
        <w:rPr>
          <w:color w:val="000000" w:themeColor="text1"/>
        </w:rPr>
        <w:t xml:space="preserve"> </w:t>
      </w:r>
      <w:r w:rsidR="00FE1167">
        <w:rPr>
          <w:color w:val="000000" w:themeColor="text1"/>
        </w:rPr>
        <w:t xml:space="preserve">      </w:t>
      </w:r>
      <w:r w:rsidR="00276841">
        <w:rPr>
          <w:color w:val="000000" w:themeColor="text1"/>
        </w:rPr>
        <w:t>4</w:t>
      </w:r>
      <w:r w:rsidR="00FE1167">
        <w:rPr>
          <w:color w:val="000000" w:themeColor="text1"/>
        </w:rPr>
        <w:t xml:space="preserve">. </w:t>
      </w:r>
      <w:proofErr w:type="gramStart"/>
      <w:r w:rsidR="00FE1167">
        <w:rPr>
          <w:color w:val="000000" w:themeColor="text1"/>
        </w:rPr>
        <w:t>Контроль за</w:t>
      </w:r>
      <w:proofErr w:type="gramEnd"/>
      <w:r w:rsidR="00FE1167">
        <w:rPr>
          <w:color w:val="000000" w:themeColor="text1"/>
        </w:rPr>
        <w:t xml:space="preserve"> исполнением приказа оставляю за собой. </w:t>
      </w:r>
    </w:p>
    <w:p w:rsidR="00021324" w:rsidRDefault="00021324" w:rsidP="00021324">
      <w:pPr>
        <w:jc w:val="both"/>
      </w:pPr>
    </w:p>
    <w:p w:rsidR="00021324" w:rsidRDefault="00FE1167" w:rsidP="00021324">
      <w:pPr>
        <w:jc w:val="both"/>
      </w:pPr>
      <w:r>
        <w:t>Директор                                                                                       Боброва А.Ю.</w:t>
      </w:r>
    </w:p>
    <w:p w:rsidR="00021324" w:rsidRDefault="00021324" w:rsidP="00021324">
      <w:pPr>
        <w:jc w:val="both"/>
      </w:pPr>
    </w:p>
    <w:p w:rsidR="0060557F" w:rsidRPr="00E57C8F" w:rsidRDefault="0060557F" w:rsidP="0060557F">
      <w:pPr>
        <w:rPr>
          <w:color w:val="000000" w:themeColor="text1"/>
        </w:rPr>
      </w:pPr>
    </w:p>
    <w:p w:rsidR="00FE1167" w:rsidRDefault="00FE1167" w:rsidP="0060557F">
      <w:pPr>
        <w:jc w:val="both"/>
        <w:rPr>
          <w:color w:val="000000" w:themeColor="text1"/>
        </w:rPr>
      </w:pPr>
    </w:p>
    <w:p w:rsidR="0060557F" w:rsidRPr="00E57C8F" w:rsidRDefault="00131961" w:rsidP="0060557F">
      <w:pPr>
        <w:jc w:val="both"/>
        <w:rPr>
          <w:color w:val="000000" w:themeColor="text1"/>
        </w:rPr>
      </w:pPr>
      <w:r>
        <w:rPr>
          <w:color w:val="000000" w:themeColor="text1"/>
        </w:rPr>
        <w:t xml:space="preserve">     </w:t>
      </w:r>
      <w:r w:rsidR="00FE1167">
        <w:rPr>
          <w:color w:val="000000" w:themeColor="text1"/>
        </w:rPr>
        <w:t xml:space="preserve">                                                                                                  </w:t>
      </w:r>
      <w:r w:rsidR="0060557F" w:rsidRPr="00E57C8F">
        <w:rPr>
          <w:color w:val="000000" w:themeColor="text1"/>
        </w:rPr>
        <w:t>Утверждены</w:t>
      </w:r>
    </w:p>
    <w:p w:rsidR="0060557F" w:rsidRDefault="0060557F" w:rsidP="00FE1167">
      <w:pPr>
        <w:jc w:val="both"/>
        <w:rPr>
          <w:color w:val="000000" w:themeColor="text1"/>
        </w:rPr>
      </w:pPr>
      <w:r w:rsidRPr="00E57C8F">
        <w:rPr>
          <w:color w:val="000000" w:themeColor="text1"/>
        </w:rPr>
        <w:t xml:space="preserve">                                                                                                       </w:t>
      </w:r>
      <w:r w:rsidR="00FE1167">
        <w:rPr>
          <w:color w:val="000000" w:themeColor="text1"/>
        </w:rPr>
        <w:t xml:space="preserve">Приказом </w:t>
      </w:r>
      <w:proofErr w:type="gramStart"/>
      <w:r w:rsidR="00FE1167">
        <w:rPr>
          <w:color w:val="000000" w:themeColor="text1"/>
        </w:rPr>
        <w:t>МАУ</w:t>
      </w:r>
      <w:proofErr w:type="gramEnd"/>
      <w:r w:rsidR="00FE1167">
        <w:rPr>
          <w:color w:val="000000" w:themeColor="text1"/>
        </w:rPr>
        <w:t xml:space="preserve"> ЗАТО</w:t>
      </w:r>
      <w:r w:rsidRPr="00E57C8F">
        <w:rPr>
          <w:color w:val="000000" w:themeColor="text1"/>
        </w:rPr>
        <w:t xml:space="preserve"> Знаменск </w:t>
      </w:r>
    </w:p>
    <w:p w:rsidR="00FE1167" w:rsidRPr="00E57C8F" w:rsidRDefault="00FE1167" w:rsidP="00FE1167">
      <w:pPr>
        <w:jc w:val="both"/>
        <w:rPr>
          <w:color w:val="000000" w:themeColor="text1"/>
        </w:rPr>
      </w:pPr>
      <w:r>
        <w:rPr>
          <w:color w:val="000000" w:themeColor="text1"/>
        </w:rPr>
        <w:t xml:space="preserve">                                                                                                       ИИЦ «Орбита»</w:t>
      </w:r>
    </w:p>
    <w:p w:rsidR="0060557F" w:rsidRPr="00E57C8F" w:rsidRDefault="0060557F" w:rsidP="0060557F">
      <w:pPr>
        <w:jc w:val="both"/>
        <w:rPr>
          <w:color w:val="000000" w:themeColor="text1"/>
        </w:rPr>
      </w:pPr>
      <w:r w:rsidRPr="00E57C8F">
        <w:rPr>
          <w:color w:val="000000" w:themeColor="text1"/>
        </w:rPr>
        <w:t xml:space="preserve">                                                                                       </w:t>
      </w:r>
      <w:r>
        <w:rPr>
          <w:color w:val="000000" w:themeColor="text1"/>
        </w:rPr>
        <w:t xml:space="preserve">               </w:t>
      </w:r>
      <w:r w:rsidRPr="00E57C8F">
        <w:rPr>
          <w:color w:val="000000" w:themeColor="text1"/>
        </w:rPr>
        <w:t xml:space="preserve"> от «</w:t>
      </w:r>
      <w:r w:rsidR="00BB18A5">
        <w:rPr>
          <w:color w:val="000000" w:themeColor="text1"/>
        </w:rPr>
        <w:t>12</w:t>
      </w:r>
      <w:r w:rsidRPr="00E57C8F">
        <w:rPr>
          <w:color w:val="000000" w:themeColor="text1"/>
        </w:rPr>
        <w:t>»</w:t>
      </w:r>
      <w:r w:rsidR="00BB18A5">
        <w:rPr>
          <w:color w:val="000000" w:themeColor="text1"/>
        </w:rPr>
        <w:t xml:space="preserve">декабря </w:t>
      </w:r>
      <w:r w:rsidRPr="00E57C8F">
        <w:rPr>
          <w:color w:val="000000" w:themeColor="text1"/>
        </w:rPr>
        <w:t>20</w:t>
      </w:r>
      <w:r w:rsidR="00885651">
        <w:rPr>
          <w:color w:val="000000" w:themeColor="text1"/>
        </w:rPr>
        <w:t>2</w:t>
      </w:r>
      <w:r w:rsidR="00BB18A5">
        <w:rPr>
          <w:color w:val="000000" w:themeColor="text1"/>
        </w:rPr>
        <w:t>2</w:t>
      </w:r>
      <w:r w:rsidRPr="00E57C8F">
        <w:rPr>
          <w:color w:val="000000" w:themeColor="text1"/>
        </w:rPr>
        <w:t xml:space="preserve"> №</w:t>
      </w:r>
      <w:r w:rsidR="00885651">
        <w:rPr>
          <w:color w:val="000000" w:themeColor="text1"/>
        </w:rPr>
        <w:t xml:space="preserve"> </w:t>
      </w:r>
      <w:r w:rsidR="00BB18A5">
        <w:rPr>
          <w:color w:val="000000" w:themeColor="text1"/>
        </w:rPr>
        <w:t>11</w:t>
      </w:r>
    </w:p>
    <w:p w:rsidR="0060557F" w:rsidRPr="00E57C8F" w:rsidRDefault="0060557F" w:rsidP="0060557F">
      <w:pPr>
        <w:ind w:firstLine="709"/>
        <w:contextualSpacing/>
        <w:jc w:val="both"/>
        <w:rPr>
          <w:color w:val="000000" w:themeColor="text1"/>
        </w:rPr>
      </w:pPr>
    </w:p>
    <w:p w:rsidR="00885651" w:rsidRDefault="00FE1167" w:rsidP="00885651">
      <w:pPr>
        <w:ind w:firstLine="709"/>
        <w:contextualSpacing/>
        <w:jc w:val="center"/>
        <w:rPr>
          <w:color w:val="000000" w:themeColor="text1"/>
        </w:rPr>
      </w:pPr>
      <w:hyperlink w:anchor="P41" w:history="1">
        <w:r w:rsidR="0060557F" w:rsidRPr="00E57C8F">
          <w:rPr>
            <w:color w:val="000000" w:themeColor="text1"/>
          </w:rPr>
          <w:t>Правила</w:t>
        </w:r>
      </w:hyperlink>
      <w:r w:rsidR="0060557F" w:rsidRPr="00E57C8F">
        <w:rPr>
          <w:color w:val="000000" w:themeColor="text1"/>
        </w:rPr>
        <w:t xml:space="preserve"> обработки</w:t>
      </w:r>
    </w:p>
    <w:p w:rsidR="0060557F" w:rsidRPr="00E57C8F" w:rsidRDefault="0060557F" w:rsidP="00885651">
      <w:pPr>
        <w:ind w:firstLine="709"/>
        <w:contextualSpacing/>
        <w:jc w:val="center"/>
        <w:rPr>
          <w:color w:val="000000" w:themeColor="text1"/>
        </w:rPr>
      </w:pPr>
      <w:r w:rsidRPr="00E57C8F">
        <w:rPr>
          <w:color w:val="000000" w:themeColor="text1"/>
        </w:rPr>
        <w:t xml:space="preserve">персональных данных </w:t>
      </w:r>
      <w:proofErr w:type="gramStart"/>
      <w:r w:rsidR="00276841">
        <w:rPr>
          <w:color w:val="000000" w:themeColor="text1"/>
        </w:rPr>
        <w:t>МАУ</w:t>
      </w:r>
      <w:proofErr w:type="gramEnd"/>
      <w:r w:rsidR="00276841">
        <w:rPr>
          <w:color w:val="000000" w:themeColor="text1"/>
        </w:rPr>
        <w:t xml:space="preserve"> ЗАТО Знаменск ИИЦ «Орбита»</w:t>
      </w:r>
    </w:p>
    <w:p w:rsidR="0060557F" w:rsidRPr="00E57C8F" w:rsidRDefault="0060557F" w:rsidP="00885651">
      <w:pPr>
        <w:contextualSpacing/>
        <w:jc w:val="center"/>
        <w:rPr>
          <w:color w:val="000000" w:themeColor="text1"/>
        </w:rPr>
      </w:pPr>
    </w:p>
    <w:p w:rsidR="0060557F" w:rsidRPr="00E57C8F" w:rsidRDefault="0060557F" w:rsidP="0060557F">
      <w:pPr>
        <w:contextualSpacing/>
        <w:jc w:val="center"/>
        <w:rPr>
          <w:color w:val="000000" w:themeColor="text1"/>
        </w:rPr>
      </w:pPr>
      <w:r w:rsidRPr="00E57C8F">
        <w:rPr>
          <w:color w:val="000000" w:themeColor="text1"/>
          <w:lang w:val="en-US"/>
        </w:rPr>
        <w:t>I</w:t>
      </w:r>
      <w:r w:rsidRPr="00E57C8F">
        <w:rPr>
          <w:color w:val="000000" w:themeColor="text1"/>
        </w:rPr>
        <w:t>. Общие положения</w:t>
      </w:r>
    </w:p>
    <w:p w:rsidR="0060557F" w:rsidRPr="00E57C8F" w:rsidRDefault="0060557F" w:rsidP="0060557F">
      <w:pPr>
        <w:ind w:firstLine="709"/>
        <w:contextualSpacing/>
        <w:jc w:val="both"/>
        <w:rPr>
          <w:color w:val="000000" w:themeColor="text1"/>
        </w:rPr>
      </w:pPr>
    </w:p>
    <w:p w:rsidR="0060557F" w:rsidRPr="00E57C8F" w:rsidRDefault="0060557F" w:rsidP="0060557F">
      <w:pPr>
        <w:contextualSpacing/>
        <w:jc w:val="both"/>
        <w:rPr>
          <w:color w:val="000000" w:themeColor="text1"/>
        </w:rPr>
      </w:pPr>
      <w:r w:rsidRPr="00E57C8F">
        <w:rPr>
          <w:color w:val="000000" w:themeColor="text1"/>
        </w:rPr>
        <w:t xml:space="preserve">     1. Настоящие Правила обработки персональных данных </w:t>
      </w:r>
      <w:proofErr w:type="gramStart"/>
      <w:r w:rsidR="00276841">
        <w:rPr>
          <w:color w:val="000000" w:themeColor="text1"/>
        </w:rPr>
        <w:t>МАУ</w:t>
      </w:r>
      <w:proofErr w:type="gramEnd"/>
      <w:r w:rsidR="00276841">
        <w:rPr>
          <w:color w:val="000000" w:themeColor="text1"/>
        </w:rPr>
        <w:t xml:space="preserve"> ЗАТО Знаменск ИИЦ «Орбита»</w:t>
      </w:r>
      <w:r w:rsidR="00276841" w:rsidRPr="00E57C8F">
        <w:rPr>
          <w:color w:val="000000" w:themeColor="text1"/>
        </w:rPr>
        <w:t xml:space="preserve"> </w:t>
      </w:r>
      <w:r w:rsidRPr="00E57C8F">
        <w:rPr>
          <w:color w:val="000000" w:themeColor="text1"/>
        </w:rPr>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60557F" w:rsidRPr="00E57C8F" w:rsidRDefault="0060557F" w:rsidP="0060557F">
      <w:pPr>
        <w:contextualSpacing/>
        <w:jc w:val="both"/>
        <w:rPr>
          <w:color w:val="000000" w:themeColor="text1"/>
        </w:rPr>
      </w:pPr>
      <w:r w:rsidRPr="00E57C8F">
        <w:rPr>
          <w:color w:val="000000" w:themeColor="text1"/>
        </w:rPr>
        <w:t xml:space="preserve">      Настоящие Правила разработаны в соответствии </w:t>
      </w:r>
      <w:proofErr w:type="gramStart"/>
      <w:r w:rsidRPr="00E57C8F">
        <w:rPr>
          <w:color w:val="000000" w:themeColor="text1"/>
        </w:rPr>
        <w:t>с</w:t>
      </w:r>
      <w:proofErr w:type="gramEnd"/>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статьей 24 Конституции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главой 14 Трудового кодекса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Федеральным законом от 27.07.2006 № 149-ФЗ «Об информации, информационных технологиях и о защите информации»;</w:t>
      </w:r>
    </w:p>
    <w:p w:rsidR="0060557F" w:rsidRPr="00E57C8F" w:rsidRDefault="0060557F" w:rsidP="0060557F">
      <w:pPr>
        <w:contextualSpacing/>
        <w:jc w:val="both"/>
        <w:rPr>
          <w:color w:val="000000" w:themeColor="text1"/>
        </w:rPr>
      </w:pPr>
      <w:r w:rsidRPr="00E57C8F">
        <w:rPr>
          <w:color w:val="000000" w:themeColor="text1"/>
        </w:rPr>
        <w:t xml:space="preserve">     - Федеральным законом от 27.07.2006 № 152-ФЗ «О персональных данных» (далее – 152-ФЗ);</w:t>
      </w:r>
    </w:p>
    <w:p w:rsidR="0060557F" w:rsidRPr="00E57C8F" w:rsidRDefault="0060557F" w:rsidP="0060557F">
      <w:pPr>
        <w:jc w:val="both"/>
        <w:rPr>
          <w:color w:val="000000" w:themeColor="text1"/>
        </w:rPr>
      </w:pPr>
      <w:r w:rsidRPr="00E57C8F">
        <w:rPr>
          <w:color w:val="000000" w:themeColor="text1"/>
        </w:rPr>
        <w:t xml:space="preserve">     - Федеральным законом от 02.03.2007 № 25-ФЗ «О муниципальной службе в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60557F" w:rsidRPr="00E57C8F" w:rsidRDefault="0060557F" w:rsidP="0060557F">
      <w:pPr>
        <w:contextualSpacing/>
        <w:jc w:val="both"/>
        <w:rPr>
          <w:color w:val="000000" w:themeColor="text1"/>
        </w:rPr>
      </w:pPr>
      <w:r w:rsidRPr="00E57C8F">
        <w:rPr>
          <w:color w:val="000000" w:themeColor="text1"/>
        </w:rPr>
        <w:t xml:space="preserve">     </w:t>
      </w:r>
      <w:proofErr w:type="gramStart"/>
      <w:r w:rsidRPr="00E57C8F">
        <w:rPr>
          <w:color w:val="000000" w:themeColor="text1"/>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0557F" w:rsidRPr="00E57C8F" w:rsidRDefault="0060557F" w:rsidP="0060557F">
      <w:pPr>
        <w:contextualSpacing/>
        <w:jc w:val="both"/>
        <w:rPr>
          <w:color w:val="000000" w:themeColor="text1"/>
        </w:rPr>
      </w:pPr>
      <w:r w:rsidRPr="00E57C8F">
        <w:rPr>
          <w:color w:val="000000" w:themeColor="text1"/>
        </w:rPr>
        <w:t xml:space="preserve">     -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0557F" w:rsidRPr="00E57C8F" w:rsidRDefault="0060557F" w:rsidP="0060557F">
      <w:pPr>
        <w:contextualSpacing/>
        <w:jc w:val="both"/>
        <w:rPr>
          <w:color w:val="000000" w:themeColor="text1"/>
        </w:rPr>
      </w:pPr>
      <w:r w:rsidRPr="00E57C8F">
        <w:rPr>
          <w:color w:val="000000" w:themeColor="text1"/>
        </w:rPr>
        <w:t xml:space="preserve">     -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0557F" w:rsidRPr="00E57C8F" w:rsidRDefault="0060557F" w:rsidP="0060557F">
      <w:pPr>
        <w:contextualSpacing/>
        <w:jc w:val="both"/>
        <w:rPr>
          <w:color w:val="000000" w:themeColor="text1"/>
        </w:rPr>
      </w:pPr>
      <w:r w:rsidRPr="00E57C8F">
        <w:rPr>
          <w:color w:val="000000" w:themeColor="text1"/>
        </w:rPr>
        <w:t xml:space="preserve">     -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0557F" w:rsidRPr="00E57C8F" w:rsidRDefault="0060557F" w:rsidP="0060557F">
      <w:pPr>
        <w:contextualSpacing/>
        <w:jc w:val="both"/>
        <w:rPr>
          <w:color w:val="000000" w:themeColor="text1"/>
        </w:rPr>
      </w:pPr>
      <w:r w:rsidRPr="00E57C8F">
        <w:rPr>
          <w:color w:val="000000" w:themeColor="text1"/>
        </w:rPr>
        <w:t xml:space="preserve">     - приказом </w:t>
      </w:r>
      <w:proofErr w:type="spellStart"/>
      <w:r w:rsidRPr="00E57C8F">
        <w:rPr>
          <w:color w:val="000000" w:themeColor="text1"/>
        </w:rPr>
        <w:t>Роскомнадзора</w:t>
      </w:r>
      <w:proofErr w:type="spellEnd"/>
      <w:r w:rsidRPr="00E57C8F">
        <w:rPr>
          <w:color w:val="000000" w:themeColor="text1"/>
        </w:rPr>
        <w:t xml:space="preserve"> от 05.09.2013 № 996 «Об утверждении требований и методов по обезличиванию персональных данных» (вместе с «Требованиями и методами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p w:rsidR="0060557F" w:rsidRPr="00E57C8F" w:rsidRDefault="0060557F" w:rsidP="0060557F">
      <w:pPr>
        <w:contextualSpacing/>
        <w:jc w:val="both"/>
        <w:rPr>
          <w:color w:val="000000" w:themeColor="text1"/>
        </w:rPr>
      </w:pPr>
      <w:r w:rsidRPr="00E57C8F">
        <w:rPr>
          <w:color w:val="000000" w:themeColor="text1"/>
        </w:rPr>
        <w:t xml:space="preserve">     2. Цель разработки документа – определение порядка обработки персональных данных (далее – ПДн) субъектов ПДн; обеспечение защиты прав и свобод субъектов ПДн при обработке их ПДн, а также установление ответственности должностных </w:t>
      </w:r>
      <w:r w:rsidR="0060578A">
        <w:rPr>
          <w:color w:val="000000" w:themeColor="text1"/>
        </w:rPr>
        <w:t xml:space="preserve">лиц </w:t>
      </w:r>
      <w:proofErr w:type="gramStart"/>
      <w:r w:rsidR="0086747B">
        <w:rPr>
          <w:color w:val="000000" w:themeColor="text1"/>
        </w:rPr>
        <w:t>организации</w:t>
      </w:r>
      <w:proofErr w:type="gramEnd"/>
      <w:r w:rsidRPr="00E57C8F">
        <w:rPr>
          <w:color w:val="000000" w:themeColor="text1"/>
        </w:rPr>
        <w:t xml:space="preserve"> ЗАТО Знаменск (далее – </w:t>
      </w:r>
      <w:r w:rsidR="0086747B">
        <w:rPr>
          <w:color w:val="000000" w:themeColor="text1"/>
        </w:rPr>
        <w:t>организация</w:t>
      </w:r>
      <w:r w:rsidRPr="00E57C8F">
        <w:rPr>
          <w:color w:val="000000" w:themeColor="text1"/>
        </w:rPr>
        <w:t>), имеющих доступ к ПДн субъектов, за невыполнение требований норм, регулирующих обработку и защиту ПДн.</w:t>
      </w:r>
    </w:p>
    <w:p w:rsidR="0060557F" w:rsidRPr="00E57C8F" w:rsidRDefault="0060557F" w:rsidP="0060557F">
      <w:pPr>
        <w:ind w:firstLine="426"/>
        <w:contextualSpacing/>
        <w:jc w:val="both"/>
        <w:rPr>
          <w:color w:val="000000" w:themeColor="text1"/>
        </w:rPr>
      </w:pPr>
      <w:r w:rsidRPr="00E57C8F">
        <w:rPr>
          <w:color w:val="000000" w:themeColor="text1"/>
        </w:rPr>
        <w:lastRenderedPageBreak/>
        <w:t>3. Правила определяют необходимый минимальный объем мер, соблюдение которых позволяет предотвратить утечку сведений, относящихся к ПДн. При необходимости могут быть введены дополнительные меры, направленные на усиление защиты ПДн.</w:t>
      </w:r>
    </w:p>
    <w:p w:rsidR="0060557F" w:rsidRPr="00E57C8F" w:rsidRDefault="0060557F" w:rsidP="0060557F">
      <w:pPr>
        <w:ind w:firstLine="426"/>
        <w:contextualSpacing/>
        <w:jc w:val="both"/>
        <w:rPr>
          <w:color w:val="000000" w:themeColor="text1"/>
        </w:rPr>
      </w:pPr>
      <w:r w:rsidRPr="00E57C8F">
        <w:rPr>
          <w:color w:val="000000" w:themeColor="text1"/>
        </w:rPr>
        <w:t xml:space="preserve">4. Обработка ПДн в </w:t>
      </w:r>
      <w:r w:rsidR="0086747B">
        <w:rPr>
          <w:color w:val="000000" w:themeColor="text1"/>
        </w:rPr>
        <w:t>организации</w:t>
      </w:r>
      <w:r w:rsidRPr="00E57C8F">
        <w:rPr>
          <w:color w:val="000000" w:themeColor="text1"/>
        </w:rPr>
        <w:t xml:space="preserve"> осуществляется с соблюдением принципов и условий, предусмотренных законодательством Российской Федерации в области ПДн и настоящими Правилами.</w:t>
      </w:r>
    </w:p>
    <w:p w:rsidR="0060557F" w:rsidRPr="00E57C8F" w:rsidRDefault="0060557F" w:rsidP="0060557F">
      <w:pPr>
        <w:ind w:firstLine="426"/>
        <w:contextualSpacing/>
        <w:jc w:val="both"/>
        <w:rPr>
          <w:color w:val="000000" w:themeColor="text1"/>
        </w:rPr>
      </w:pPr>
      <w:r w:rsidRPr="00E57C8F">
        <w:rPr>
          <w:color w:val="000000" w:themeColor="text1"/>
        </w:rPr>
        <w:t>5. Каждый сотрудник должен быть ознакомлен с настоящими Правилами под роспись при приеме на работу, а для сотрудников, принятых ранее даты их утверждения, не позднее 1 (одного) месяца со дня утверждения настоящих Правил.</w:t>
      </w:r>
    </w:p>
    <w:p w:rsidR="0060557F" w:rsidRPr="00E57C8F" w:rsidRDefault="0060557F" w:rsidP="0060557F">
      <w:pPr>
        <w:ind w:firstLine="426"/>
        <w:contextualSpacing/>
        <w:jc w:val="center"/>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II</w:t>
      </w:r>
      <w:r w:rsidRPr="00E57C8F">
        <w:rPr>
          <w:color w:val="000000" w:themeColor="text1"/>
        </w:rPr>
        <w:t>. Цели и принципы обработки ПДн</w:t>
      </w:r>
    </w:p>
    <w:p w:rsidR="0060557F" w:rsidRPr="00E57C8F" w:rsidRDefault="0060557F" w:rsidP="0060557F">
      <w:pPr>
        <w:ind w:firstLine="426"/>
        <w:contextualSpacing/>
        <w:jc w:val="both"/>
        <w:rPr>
          <w:color w:val="000000" w:themeColor="text1"/>
        </w:rPr>
      </w:pPr>
    </w:p>
    <w:p w:rsidR="0060557F" w:rsidRPr="00E57C8F" w:rsidRDefault="0060557F" w:rsidP="0060557F">
      <w:pPr>
        <w:contextualSpacing/>
        <w:jc w:val="both"/>
        <w:rPr>
          <w:color w:val="000000" w:themeColor="text1"/>
        </w:rPr>
      </w:pPr>
      <w:r w:rsidRPr="00E57C8F">
        <w:rPr>
          <w:color w:val="000000" w:themeColor="text1"/>
        </w:rPr>
        <w:t xml:space="preserve">     6.  </w:t>
      </w:r>
      <w:r w:rsidR="0086747B">
        <w:rPr>
          <w:color w:val="000000" w:themeColor="text1"/>
        </w:rPr>
        <w:t>Организация</w:t>
      </w:r>
      <w:r w:rsidRPr="00E57C8F">
        <w:rPr>
          <w:color w:val="000000" w:themeColor="text1"/>
        </w:rPr>
        <w:t xml:space="preserve"> явля</w:t>
      </w:r>
      <w:r>
        <w:rPr>
          <w:color w:val="000000" w:themeColor="text1"/>
        </w:rPr>
        <w:t>е</w:t>
      </w:r>
      <w:r w:rsidRPr="00E57C8F">
        <w:rPr>
          <w:color w:val="000000" w:themeColor="text1"/>
        </w:rPr>
        <w:t>тся оператор</w:t>
      </w:r>
      <w:r>
        <w:rPr>
          <w:color w:val="000000" w:themeColor="text1"/>
        </w:rPr>
        <w:t>о</w:t>
      </w:r>
      <w:r w:rsidRPr="00E57C8F">
        <w:rPr>
          <w:color w:val="000000" w:themeColor="text1"/>
        </w:rPr>
        <w:t xml:space="preserve">м ПДн, в </w:t>
      </w:r>
      <w:proofErr w:type="gramStart"/>
      <w:r w:rsidRPr="00E57C8F">
        <w:rPr>
          <w:color w:val="000000" w:themeColor="text1"/>
        </w:rPr>
        <w:t>связи</w:t>
      </w:r>
      <w:proofErr w:type="gramEnd"/>
      <w:r w:rsidRPr="00E57C8F">
        <w:rPr>
          <w:color w:val="000000" w:themeColor="text1"/>
        </w:rPr>
        <w:t xml:space="preserve"> с чем цели обработки ПДн должны строго соответствовать </w:t>
      </w:r>
      <w:r>
        <w:rPr>
          <w:color w:val="000000" w:themeColor="text1"/>
        </w:rPr>
        <w:t>ее</w:t>
      </w:r>
      <w:r w:rsidRPr="00E57C8F">
        <w:rPr>
          <w:color w:val="000000" w:themeColor="text1"/>
        </w:rPr>
        <w:t xml:space="preserve"> полномочиям, задачам и функциям, закрепленным в </w:t>
      </w:r>
      <w:r w:rsidR="00D160A9">
        <w:rPr>
          <w:color w:val="000000" w:themeColor="text1"/>
        </w:rPr>
        <w:t>П</w:t>
      </w:r>
      <w:r w:rsidRPr="00E57C8F">
        <w:rPr>
          <w:color w:val="000000" w:themeColor="text1"/>
        </w:rPr>
        <w:t xml:space="preserve">оложении об </w:t>
      </w:r>
      <w:r w:rsidR="0086747B">
        <w:rPr>
          <w:color w:val="000000" w:themeColor="text1"/>
        </w:rPr>
        <w:t>организации</w:t>
      </w:r>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7. Цели обработки ПДн определяют:</w:t>
      </w:r>
    </w:p>
    <w:p w:rsidR="0060557F" w:rsidRPr="00E57C8F" w:rsidRDefault="0060557F" w:rsidP="0060557F">
      <w:pPr>
        <w:contextualSpacing/>
        <w:jc w:val="both"/>
        <w:rPr>
          <w:color w:val="000000" w:themeColor="text1"/>
        </w:rPr>
      </w:pPr>
      <w:r w:rsidRPr="00E57C8F">
        <w:rPr>
          <w:color w:val="000000" w:themeColor="text1"/>
        </w:rPr>
        <w:t xml:space="preserve">     - содержание и объем обрабатываемых ПДн; категории субъектов, ПДн которых обрабатываются; </w:t>
      </w:r>
    </w:p>
    <w:p w:rsidR="0060557F" w:rsidRPr="00E57C8F" w:rsidRDefault="0060557F" w:rsidP="0060557F">
      <w:pPr>
        <w:contextualSpacing/>
        <w:jc w:val="both"/>
        <w:rPr>
          <w:color w:val="000000" w:themeColor="text1"/>
        </w:rPr>
      </w:pPr>
      <w:r w:rsidRPr="00E57C8F">
        <w:rPr>
          <w:color w:val="000000" w:themeColor="text1"/>
        </w:rPr>
        <w:t xml:space="preserve">     - сроки их обработки и хранения;</w:t>
      </w:r>
    </w:p>
    <w:p w:rsidR="0060557F" w:rsidRPr="00E57C8F" w:rsidRDefault="0060557F" w:rsidP="0060557F">
      <w:pPr>
        <w:contextualSpacing/>
        <w:jc w:val="both"/>
        <w:rPr>
          <w:color w:val="000000" w:themeColor="text1"/>
        </w:rPr>
      </w:pPr>
      <w:r w:rsidRPr="00E57C8F">
        <w:rPr>
          <w:color w:val="000000" w:themeColor="text1"/>
        </w:rPr>
        <w:t xml:space="preserve">     - порядок уничтожения при достижении целей обработки или при наступлении иных законных оснований.</w:t>
      </w:r>
    </w:p>
    <w:p w:rsidR="0060557F" w:rsidRPr="00E57C8F" w:rsidRDefault="0060557F" w:rsidP="0060557F">
      <w:pPr>
        <w:contextualSpacing/>
        <w:jc w:val="both"/>
        <w:rPr>
          <w:color w:val="000000" w:themeColor="text1"/>
        </w:rPr>
      </w:pPr>
      <w:r w:rsidRPr="00E57C8F">
        <w:rPr>
          <w:color w:val="000000" w:themeColor="text1"/>
        </w:rPr>
        <w:t xml:space="preserve">     8. Цели обработки ПДн должны быть:</w:t>
      </w:r>
    </w:p>
    <w:p w:rsidR="0060557F" w:rsidRPr="00E57C8F" w:rsidRDefault="0060557F" w:rsidP="0060557F">
      <w:pPr>
        <w:contextualSpacing/>
        <w:jc w:val="both"/>
        <w:rPr>
          <w:color w:val="000000" w:themeColor="text1"/>
        </w:rPr>
      </w:pPr>
      <w:r w:rsidRPr="00E57C8F">
        <w:rPr>
          <w:color w:val="000000" w:themeColor="text1"/>
        </w:rPr>
        <w:t xml:space="preserve">     - конкретны;</w:t>
      </w:r>
    </w:p>
    <w:p w:rsidR="0060557F" w:rsidRPr="00E57C8F" w:rsidRDefault="0060557F" w:rsidP="0060557F">
      <w:pPr>
        <w:contextualSpacing/>
        <w:jc w:val="both"/>
        <w:rPr>
          <w:color w:val="000000" w:themeColor="text1"/>
        </w:rPr>
      </w:pPr>
      <w:r w:rsidRPr="00E57C8F">
        <w:rPr>
          <w:color w:val="000000" w:themeColor="text1"/>
        </w:rPr>
        <w:t xml:space="preserve">     - заранее определены;</w:t>
      </w:r>
    </w:p>
    <w:p w:rsidR="0060557F" w:rsidRPr="00E57C8F" w:rsidRDefault="0060557F" w:rsidP="0060557F">
      <w:pPr>
        <w:contextualSpacing/>
        <w:jc w:val="both"/>
        <w:rPr>
          <w:color w:val="000000" w:themeColor="text1"/>
        </w:rPr>
      </w:pPr>
      <w:r w:rsidRPr="00E57C8F">
        <w:rPr>
          <w:color w:val="000000" w:themeColor="text1"/>
        </w:rPr>
        <w:t xml:space="preserve">     - законны;</w:t>
      </w:r>
    </w:p>
    <w:p w:rsidR="0060557F" w:rsidRPr="00E57C8F" w:rsidRDefault="0060557F" w:rsidP="0060557F">
      <w:pPr>
        <w:contextualSpacing/>
        <w:jc w:val="both"/>
        <w:rPr>
          <w:color w:val="000000" w:themeColor="text1"/>
        </w:rPr>
      </w:pPr>
      <w:r w:rsidRPr="00E57C8F">
        <w:rPr>
          <w:color w:val="000000" w:themeColor="text1"/>
        </w:rPr>
        <w:t xml:space="preserve">     - заявлены.</w:t>
      </w:r>
    </w:p>
    <w:p w:rsidR="0060557F" w:rsidRPr="00E57C8F" w:rsidRDefault="0060557F" w:rsidP="0060557F">
      <w:pPr>
        <w:contextualSpacing/>
        <w:jc w:val="both"/>
        <w:rPr>
          <w:color w:val="000000" w:themeColor="text1"/>
        </w:rPr>
      </w:pPr>
      <w:r w:rsidRPr="00E57C8F">
        <w:rPr>
          <w:color w:val="000000" w:themeColor="text1"/>
        </w:rPr>
        <w:t xml:space="preserve">      9. </w:t>
      </w:r>
      <w:proofErr w:type="gramStart"/>
      <w:r w:rsidRPr="00E57C8F">
        <w:rPr>
          <w:color w:val="000000" w:themeColor="text1"/>
        </w:rPr>
        <w:t xml:space="preserve">Обработка ПДн в </w:t>
      </w:r>
      <w:r w:rsidR="0086747B">
        <w:rPr>
          <w:color w:val="000000" w:themeColor="text1"/>
        </w:rPr>
        <w:t>организации</w:t>
      </w:r>
      <w:r w:rsidRPr="00E57C8F">
        <w:rPr>
          <w:color w:val="000000" w:themeColor="text1"/>
        </w:rPr>
        <w:t xml:space="preserve"> осуществляется в целях </w:t>
      </w:r>
      <w:r w:rsidRPr="00E57C8F">
        <w:rPr>
          <w:rFonts w:eastAsia="Calibri"/>
          <w:color w:val="000000" w:themeColor="text1"/>
          <w:lang w:eastAsia="en-US"/>
        </w:rPr>
        <w:t xml:space="preserve">содействия служащим в выполнении условий трудового договора, обучения и должностного роста, учета результатов исполнения ими должностных обязанностей, обеспечения личной безопасности служащих, обеспечения установленных законодательством Российской Федерации условий труда, гарантий и компенсаций, сохранности принадлежащего им имущества, в целях противодействия коррупции, а также иных целях в соответствии с функциями и полномочиями </w:t>
      </w:r>
      <w:r w:rsidR="0086747B">
        <w:rPr>
          <w:rFonts w:eastAsia="Calibri"/>
          <w:color w:val="000000" w:themeColor="text1"/>
          <w:lang w:eastAsia="en-US"/>
        </w:rPr>
        <w:t>организации</w:t>
      </w:r>
      <w:r w:rsidRPr="00E57C8F">
        <w:rPr>
          <w:color w:val="000000" w:themeColor="text1"/>
        </w:rPr>
        <w:t>.</w:t>
      </w:r>
      <w:proofErr w:type="gramEnd"/>
    </w:p>
    <w:p w:rsidR="0060557F" w:rsidRPr="00E57C8F" w:rsidRDefault="0060557F" w:rsidP="0060557F">
      <w:pPr>
        <w:ind w:firstLine="426"/>
        <w:contextualSpacing/>
        <w:jc w:val="both"/>
        <w:rPr>
          <w:color w:val="000000" w:themeColor="text1"/>
        </w:rPr>
      </w:pPr>
      <w:r w:rsidRPr="00E57C8F">
        <w:rPr>
          <w:color w:val="000000" w:themeColor="text1"/>
        </w:rPr>
        <w:t>10. Обработка ПДн должна осуществляться на законной и справедливой основе.</w:t>
      </w:r>
    </w:p>
    <w:p w:rsidR="0060557F" w:rsidRPr="00E57C8F" w:rsidRDefault="0060557F" w:rsidP="0060557F">
      <w:pPr>
        <w:ind w:firstLine="426"/>
        <w:contextualSpacing/>
        <w:jc w:val="both"/>
        <w:rPr>
          <w:color w:val="000000" w:themeColor="text1"/>
        </w:rPr>
      </w:pPr>
      <w:r w:rsidRPr="00E57C8F">
        <w:rPr>
          <w:color w:val="000000" w:themeColor="text1"/>
        </w:rPr>
        <w:t>11. </w:t>
      </w:r>
      <w:proofErr w:type="gramStart"/>
      <w:r w:rsidRPr="00E57C8F">
        <w:rPr>
          <w:color w:val="000000" w:themeColor="text1"/>
        </w:rPr>
        <w:t>ПДн не могут быть раскрыты третьим лицам, а также распространены без согласия субъектов ПДн, если иное не предусмотрено законодательством Российской Федерации.</w:t>
      </w:r>
      <w:proofErr w:type="gramEnd"/>
    </w:p>
    <w:p w:rsidR="0060557F" w:rsidRPr="00E57C8F" w:rsidRDefault="0060557F" w:rsidP="0060557F">
      <w:pPr>
        <w:ind w:firstLine="426"/>
        <w:contextualSpacing/>
        <w:jc w:val="both"/>
        <w:rPr>
          <w:color w:val="000000" w:themeColor="text1"/>
        </w:rPr>
      </w:pPr>
      <w:r w:rsidRPr="00E57C8F">
        <w:rPr>
          <w:color w:val="000000" w:themeColor="text1"/>
        </w:rPr>
        <w:t xml:space="preserve">12. Содержание и объем </w:t>
      </w:r>
      <w:proofErr w:type="gramStart"/>
      <w:r w:rsidRPr="00E57C8F">
        <w:rPr>
          <w:color w:val="000000" w:themeColor="text1"/>
        </w:rPr>
        <w:t>обрабатываемых</w:t>
      </w:r>
      <w:proofErr w:type="gramEnd"/>
      <w:r w:rsidRPr="00E57C8F">
        <w:rPr>
          <w:color w:val="000000" w:themeColor="text1"/>
        </w:rPr>
        <w:t xml:space="preserve"> ПДн должны соответствовать заявленным целям обработки. Обрабатываемые ПДн не должны быть избыточными по отношению к заявленным целям их обработки.</w:t>
      </w:r>
    </w:p>
    <w:p w:rsidR="0060557F" w:rsidRPr="00E57C8F" w:rsidRDefault="0060557F" w:rsidP="0060557F">
      <w:pPr>
        <w:ind w:firstLine="426"/>
        <w:contextualSpacing/>
        <w:jc w:val="both"/>
        <w:rPr>
          <w:color w:val="000000" w:themeColor="text1"/>
        </w:rPr>
      </w:pPr>
      <w:r w:rsidRPr="00E57C8F">
        <w:rPr>
          <w:color w:val="000000" w:themeColor="text1"/>
        </w:rPr>
        <w:t xml:space="preserve">13. При обработке ПДн должны быть обеспечены точность ПДн, их достаточность, а в необходимых случаях и актуальность по отношению к целям обработки ПДн. </w:t>
      </w:r>
      <w:r w:rsidR="0086747B">
        <w:rPr>
          <w:color w:val="000000" w:themeColor="text1"/>
        </w:rPr>
        <w:t>Организация</w:t>
      </w:r>
      <w:r w:rsidRPr="00E57C8F">
        <w:rPr>
          <w:color w:val="000000" w:themeColor="text1"/>
        </w:rPr>
        <w:t xml:space="preserve"> принимает необходимые меры, либо обеспечивает их принятие по удалению или уточнению неполных или неточных данных.</w:t>
      </w:r>
    </w:p>
    <w:p w:rsidR="0060557F" w:rsidRPr="00E57C8F" w:rsidRDefault="0060557F" w:rsidP="0060557F">
      <w:pPr>
        <w:ind w:firstLine="426"/>
        <w:contextualSpacing/>
        <w:jc w:val="both"/>
        <w:rPr>
          <w:color w:val="000000" w:themeColor="text1"/>
        </w:rPr>
      </w:pPr>
      <w:r w:rsidRPr="00E57C8F">
        <w:rPr>
          <w:color w:val="000000" w:themeColor="text1"/>
        </w:rPr>
        <w:t>14. Хранение ПДн должно осуществляться в форме, позволяющей определить субъектов ПДн не дольше, чем этого требуют цели обработки ПДн, если срок хранения ПДн не установлен 152-ФЗ,</w:t>
      </w:r>
      <w:r w:rsidR="00D160A9">
        <w:rPr>
          <w:color w:val="000000" w:themeColor="text1"/>
        </w:rPr>
        <w:t xml:space="preserve"> </w:t>
      </w:r>
      <w:r w:rsidRPr="00E57C8F">
        <w:rPr>
          <w:color w:val="000000" w:themeColor="text1"/>
        </w:rPr>
        <w:t xml:space="preserve">договором, стороной которого, выгодоприобретателем или поручителем по которому является субъект ПДн. Обрабатываемые ПДн подлежат уничтожению </w:t>
      </w:r>
      <w:r w:rsidR="00D30E2B">
        <w:rPr>
          <w:color w:val="000000" w:themeColor="text1"/>
        </w:rPr>
        <w:t>либо обезличиванию по достижению</w:t>
      </w:r>
      <w:r w:rsidRPr="00E57C8F">
        <w:rPr>
          <w:color w:val="000000" w:themeColor="text1"/>
        </w:rPr>
        <w:t xml:space="preserve"> целей обработки или в случае утраты необходимости в достижении этих целей, если иное не предусмотрено 152-ФЗ.</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III</w:t>
      </w:r>
      <w:r w:rsidRPr="00E57C8F">
        <w:rPr>
          <w:color w:val="000000" w:themeColor="text1"/>
        </w:rPr>
        <w:t>. Состав и субъекты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r w:rsidRPr="00E57C8F">
        <w:rPr>
          <w:color w:val="000000" w:themeColor="text1"/>
        </w:rPr>
        <w:t>15. </w:t>
      </w:r>
      <w:proofErr w:type="gramStart"/>
      <w:r w:rsidRPr="00E57C8F">
        <w:rPr>
          <w:color w:val="000000" w:themeColor="text1"/>
        </w:rPr>
        <w:t xml:space="preserve">ПДн, обрабатываемые в </w:t>
      </w:r>
      <w:r w:rsidR="0086747B">
        <w:rPr>
          <w:color w:val="000000" w:themeColor="text1"/>
        </w:rPr>
        <w:t>организации</w:t>
      </w:r>
      <w:r w:rsidRPr="00E57C8F">
        <w:rPr>
          <w:color w:val="000000" w:themeColor="text1"/>
        </w:rPr>
        <w:t>, относятся к сведениям конфиденциального характера.</w:t>
      </w:r>
      <w:proofErr w:type="gramEnd"/>
    </w:p>
    <w:p w:rsidR="0060557F" w:rsidRPr="00E57C8F" w:rsidRDefault="0060557F" w:rsidP="0060557F">
      <w:pPr>
        <w:ind w:firstLine="426"/>
        <w:contextualSpacing/>
        <w:jc w:val="both"/>
        <w:rPr>
          <w:color w:val="000000" w:themeColor="text1"/>
        </w:rPr>
      </w:pPr>
      <w:r w:rsidRPr="00E57C8F">
        <w:rPr>
          <w:color w:val="000000" w:themeColor="text1"/>
        </w:rPr>
        <w:t xml:space="preserve">16. Состав ПДн определяется </w:t>
      </w:r>
      <w:hyperlink w:anchor="P227" w:history="1">
        <w:r w:rsidRPr="00E57C8F">
          <w:rPr>
            <w:color w:val="000000" w:themeColor="text1"/>
          </w:rPr>
          <w:t>Перечнем</w:t>
        </w:r>
      </w:hyperlink>
      <w:r w:rsidRPr="00E57C8F">
        <w:rPr>
          <w:color w:val="000000" w:themeColor="text1"/>
        </w:rPr>
        <w:t xml:space="preserve"> персональных данных, обрабатываемых администрацией в связи с реализацией служебных или трудовых отношений, а также в связи с </w:t>
      </w:r>
      <w:r w:rsidRPr="00E57C8F">
        <w:rPr>
          <w:color w:val="000000" w:themeColor="text1"/>
        </w:rPr>
        <w:lastRenderedPageBreak/>
        <w:t xml:space="preserve">оказанием муниципальных услуг и осуществлением муниципальных функций, утвержденным постановлением </w:t>
      </w:r>
      <w:r w:rsidR="0086747B">
        <w:rPr>
          <w:color w:val="000000" w:themeColor="text1"/>
        </w:rPr>
        <w:t>организации</w:t>
      </w:r>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17. В </w:t>
      </w:r>
      <w:r w:rsidR="0086747B">
        <w:rPr>
          <w:color w:val="000000" w:themeColor="text1"/>
        </w:rPr>
        <w:t>организации</w:t>
      </w:r>
      <w:r w:rsidRPr="00E57C8F">
        <w:rPr>
          <w:color w:val="000000" w:themeColor="text1"/>
        </w:rPr>
        <w:t xml:space="preserve"> обрабатываются ПДн следующих субъектов ПДн:</w:t>
      </w:r>
    </w:p>
    <w:p w:rsidR="0060557F" w:rsidRPr="00E57C8F" w:rsidRDefault="0060557F" w:rsidP="0060557F">
      <w:pPr>
        <w:contextualSpacing/>
        <w:jc w:val="both"/>
        <w:rPr>
          <w:color w:val="000000" w:themeColor="text1"/>
        </w:rPr>
      </w:pPr>
      <w:r w:rsidRPr="00E57C8F">
        <w:rPr>
          <w:color w:val="000000" w:themeColor="text1"/>
        </w:rPr>
        <w:t xml:space="preserve">     - муниципальных служащих, работников </w:t>
      </w:r>
      <w:r w:rsidR="0086747B">
        <w:rPr>
          <w:color w:val="000000" w:themeColor="text1"/>
        </w:rPr>
        <w:t>организации</w:t>
      </w:r>
      <w:r w:rsidRPr="00E57C8F">
        <w:rPr>
          <w:color w:val="000000" w:themeColor="text1"/>
        </w:rPr>
        <w:t>, не замещающих должности муниципальной службы;</w:t>
      </w:r>
    </w:p>
    <w:p w:rsidR="0060557F" w:rsidRPr="00E57C8F" w:rsidRDefault="0060557F" w:rsidP="0060557F">
      <w:pPr>
        <w:contextualSpacing/>
        <w:jc w:val="both"/>
        <w:rPr>
          <w:color w:val="000000" w:themeColor="text1"/>
        </w:rPr>
      </w:pPr>
      <w:r w:rsidRPr="00E57C8F">
        <w:rPr>
          <w:color w:val="000000" w:themeColor="text1"/>
        </w:rPr>
        <w:t xml:space="preserve">     - физических лиц (субъектов ПДн), ПДн которых обрабатываются в связи с реализацией обязанностей, задач, функций и полномочий, определяемых </w:t>
      </w:r>
      <w:r w:rsidR="00F77A11">
        <w:rPr>
          <w:color w:val="000000" w:themeColor="text1"/>
        </w:rPr>
        <w:t>П</w:t>
      </w:r>
      <w:r w:rsidRPr="00E57C8F">
        <w:rPr>
          <w:color w:val="000000" w:themeColor="text1"/>
        </w:rPr>
        <w:t xml:space="preserve">оложением об </w:t>
      </w:r>
      <w:r w:rsidR="0086747B">
        <w:rPr>
          <w:color w:val="000000" w:themeColor="text1"/>
        </w:rPr>
        <w:t>организации</w:t>
      </w:r>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граждан, объединений граждан, юридических лиц, направивших в администрацию письменное заявление, обращение, предложение, жалобу.</w:t>
      </w:r>
    </w:p>
    <w:p w:rsidR="0060557F" w:rsidRPr="00E57C8F" w:rsidRDefault="0060557F" w:rsidP="0060557F">
      <w:pPr>
        <w:ind w:firstLine="426"/>
        <w:contextualSpacing/>
        <w:jc w:val="center"/>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IV</w:t>
      </w:r>
      <w:r w:rsidRPr="00E57C8F">
        <w:rPr>
          <w:color w:val="000000" w:themeColor="text1"/>
        </w:rPr>
        <w:t>. Условия обработки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r w:rsidRPr="00E57C8F">
        <w:rPr>
          <w:color w:val="000000" w:themeColor="text1"/>
        </w:rPr>
        <w:t>18. Обработка ПДн осуществляется после получения согласия субъекта ПДн, за исключением случаев, предусмотренных пунктом 19 Правил.</w:t>
      </w:r>
    </w:p>
    <w:p w:rsidR="0060557F" w:rsidRPr="00E57C8F" w:rsidRDefault="0060557F" w:rsidP="0060557F">
      <w:pPr>
        <w:ind w:firstLine="426"/>
        <w:contextualSpacing/>
        <w:jc w:val="both"/>
        <w:rPr>
          <w:color w:val="000000" w:themeColor="text1"/>
        </w:rPr>
      </w:pPr>
      <w:r w:rsidRPr="00E57C8F">
        <w:rPr>
          <w:color w:val="000000" w:themeColor="text1"/>
        </w:rPr>
        <w:t>19. Согласие субъекта ПДн не требуется в следующих случаях:</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осуществления правосудия, исполнения судебного акта, акта другого органа и</w:t>
      </w:r>
      <w:r w:rsidR="00F77A11">
        <w:rPr>
          <w:color w:val="000000" w:themeColor="text1"/>
        </w:rPr>
        <w:t>ли должностного лица, подлежащего</w:t>
      </w:r>
      <w:r w:rsidRPr="00E57C8F">
        <w:rPr>
          <w:color w:val="000000" w:themeColor="text1"/>
        </w:rPr>
        <w:t xml:space="preserve"> исполнению в соответствии с законодательством Российской Федерации об исполнительном производстве;</w:t>
      </w:r>
    </w:p>
    <w:p w:rsidR="0060557F" w:rsidRPr="00E57C8F" w:rsidRDefault="0060557F" w:rsidP="0060557F">
      <w:pPr>
        <w:contextualSpacing/>
        <w:jc w:val="both"/>
        <w:rPr>
          <w:color w:val="000000" w:themeColor="text1"/>
        </w:rPr>
      </w:pPr>
      <w:r w:rsidRPr="00E57C8F">
        <w:rPr>
          <w:color w:val="000000" w:themeColor="text1"/>
        </w:rPr>
        <w:t xml:space="preserve">     </w:t>
      </w:r>
      <w:proofErr w:type="gramStart"/>
      <w:r w:rsidRPr="00E57C8F">
        <w:rPr>
          <w:color w:val="000000" w:themeColor="text1"/>
        </w:rPr>
        <w:t xml:space="preserve">- 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 </w:t>
      </w:r>
      <w:proofErr w:type="gramEnd"/>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осуществления прав и законных интересов </w:t>
      </w:r>
      <w:r w:rsidR="0086747B">
        <w:rPr>
          <w:color w:val="000000" w:themeColor="text1"/>
        </w:rPr>
        <w:t>организации</w:t>
      </w:r>
      <w:r w:rsidRPr="00E57C8F">
        <w:rPr>
          <w:color w:val="000000" w:themeColor="text1"/>
        </w:rPr>
        <w:t xml:space="preserve"> или третьих лиц, либо для достижения общественно значимых целей при условии, что при этом не нарушаются права и свободы субъекта ПДн.</w:t>
      </w:r>
    </w:p>
    <w:p w:rsidR="0060557F" w:rsidRPr="00E57C8F" w:rsidRDefault="0060557F" w:rsidP="0060557F">
      <w:pPr>
        <w:ind w:firstLine="426"/>
        <w:contextualSpacing/>
        <w:jc w:val="both"/>
        <w:rPr>
          <w:color w:val="000000" w:themeColor="text1"/>
        </w:rPr>
      </w:pPr>
      <w:r w:rsidRPr="00E57C8F">
        <w:rPr>
          <w:color w:val="000000" w:themeColor="text1"/>
        </w:rPr>
        <w:t xml:space="preserve">20. В случаях, предусмотренных 152-ФЗ, обработка персональных данных осуществляется только с согласия в письменной форме субъекта ПДн.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152-ФЗ электронной подписью. </w:t>
      </w:r>
    </w:p>
    <w:p w:rsidR="0060557F" w:rsidRPr="00E57C8F" w:rsidRDefault="0060557F" w:rsidP="0060557F">
      <w:pPr>
        <w:ind w:firstLine="426"/>
        <w:contextualSpacing/>
        <w:jc w:val="both"/>
        <w:rPr>
          <w:color w:val="000000" w:themeColor="text1"/>
        </w:rPr>
      </w:pPr>
      <w:r w:rsidRPr="00E57C8F">
        <w:rPr>
          <w:color w:val="000000" w:themeColor="text1"/>
        </w:rPr>
        <w:t>Согласие в письменной форме субъекта ПДн на обработку его персональных данных должно включать в себя, в частности:</w:t>
      </w:r>
    </w:p>
    <w:p w:rsidR="0060557F" w:rsidRPr="00E57C8F" w:rsidRDefault="0060557F" w:rsidP="0060557F">
      <w:pPr>
        <w:contextualSpacing/>
        <w:jc w:val="both"/>
        <w:rPr>
          <w:color w:val="000000" w:themeColor="text1"/>
        </w:rPr>
      </w:pPr>
      <w:r w:rsidRPr="00E57C8F">
        <w:rPr>
          <w:color w:val="000000" w:themeColor="text1"/>
        </w:rPr>
        <w:t xml:space="preserve">     - 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rsidR="0060557F" w:rsidRPr="00E57C8F" w:rsidRDefault="0060557F" w:rsidP="0060557F">
      <w:pPr>
        <w:contextualSpacing/>
        <w:jc w:val="both"/>
        <w:rPr>
          <w:color w:val="000000" w:themeColor="text1"/>
        </w:rPr>
      </w:pPr>
      <w:r w:rsidRPr="00E57C8F">
        <w:rPr>
          <w:color w:val="000000" w:themeColor="text1"/>
        </w:rPr>
        <w:t xml:space="preserve">     - фамилию, имя, отчество, адрес представителя субъекта ПДн,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ПДн);</w:t>
      </w:r>
    </w:p>
    <w:p w:rsidR="0060557F" w:rsidRPr="00E57C8F" w:rsidRDefault="0060557F" w:rsidP="0060557F">
      <w:pPr>
        <w:contextualSpacing/>
        <w:jc w:val="both"/>
        <w:rPr>
          <w:color w:val="000000" w:themeColor="text1"/>
        </w:rPr>
      </w:pPr>
      <w:r w:rsidRPr="00E57C8F">
        <w:rPr>
          <w:color w:val="000000" w:themeColor="text1"/>
        </w:rPr>
        <w:t xml:space="preserve">     - наименование и адрес оператора ПДн;</w:t>
      </w:r>
    </w:p>
    <w:p w:rsidR="0060557F" w:rsidRPr="00E57C8F" w:rsidRDefault="0060557F" w:rsidP="0060557F">
      <w:pPr>
        <w:contextualSpacing/>
        <w:jc w:val="both"/>
        <w:rPr>
          <w:color w:val="000000" w:themeColor="text1"/>
        </w:rPr>
      </w:pPr>
      <w:r w:rsidRPr="00E57C8F">
        <w:rPr>
          <w:color w:val="000000" w:themeColor="text1"/>
        </w:rPr>
        <w:t xml:space="preserve">     - цель обработки ПДн;</w:t>
      </w:r>
    </w:p>
    <w:p w:rsidR="0060557F" w:rsidRPr="00E57C8F" w:rsidRDefault="0060557F" w:rsidP="0060557F">
      <w:pPr>
        <w:contextualSpacing/>
        <w:jc w:val="both"/>
        <w:rPr>
          <w:color w:val="000000" w:themeColor="text1"/>
        </w:rPr>
      </w:pPr>
      <w:r w:rsidRPr="00E57C8F">
        <w:rPr>
          <w:color w:val="000000" w:themeColor="text1"/>
        </w:rPr>
        <w:t xml:space="preserve">     - перечень ПДн, на обработку </w:t>
      </w:r>
      <w:proofErr w:type="gramStart"/>
      <w:r w:rsidRPr="00E57C8F">
        <w:rPr>
          <w:color w:val="000000" w:themeColor="text1"/>
        </w:rPr>
        <w:t>которых</w:t>
      </w:r>
      <w:proofErr w:type="gramEnd"/>
      <w:r w:rsidRPr="00E57C8F">
        <w:rPr>
          <w:color w:val="000000" w:themeColor="text1"/>
        </w:rPr>
        <w:t xml:space="preserve"> дается согласие субъекта ПДн;</w:t>
      </w:r>
    </w:p>
    <w:p w:rsidR="0060557F" w:rsidRPr="00E57C8F" w:rsidRDefault="0060557F" w:rsidP="0060557F">
      <w:pPr>
        <w:contextualSpacing/>
        <w:jc w:val="both"/>
        <w:rPr>
          <w:color w:val="000000" w:themeColor="text1"/>
        </w:rPr>
      </w:pPr>
      <w:r w:rsidRPr="00E57C8F">
        <w:rPr>
          <w:color w:val="000000" w:themeColor="text1"/>
        </w:rPr>
        <w:t xml:space="preserve">     - наименование или фамилию, имя, отчество и адрес лица, осуществляющего обработку ПДн по поручению оператора ПДн, если обработка будет поручена такому лицу;</w:t>
      </w:r>
    </w:p>
    <w:p w:rsidR="0060557F" w:rsidRPr="00E57C8F" w:rsidRDefault="0060557F" w:rsidP="0060557F">
      <w:pPr>
        <w:contextualSpacing/>
        <w:jc w:val="both"/>
        <w:rPr>
          <w:color w:val="000000" w:themeColor="text1"/>
        </w:rPr>
      </w:pPr>
      <w:r w:rsidRPr="00E57C8F">
        <w:rPr>
          <w:color w:val="000000" w:themeColor="text1"/>
        </w:rPr>
        <w:t xml:space="preserve">     - перечень действий с ПДн, на совершение которых дается согласие, общее описание используемых оператором ПДн способов обработки ПДн;</w:t>
      </w:r>
    </w:p>
    <w:p w:rsidR="0060557F" w:rsidRPr="00E57C8F" w:rsidRDefault="0060557F" w:rsidP="0060557F">
      <w:pPr>
        <w:contextualSpacing/>
        <w:jc w:val="both"/>
        <w:rPr>
          <w:color w:val="000000" w:themeColor="text1"/>
        </w:rPr>
      </w:pPr>
      <w:r w:rsidRPr="00E57C8F">
        <w:rPr>
          <w:color w:val="000000" w:themeColor="text1"/>
        </w:rPr>
        <w:t xml:space="preserve">     - срок, в течение которого действует согласие субъекта ПДн, а также способ его отзыва, если иное не установлено 152-ФЗ;</w:t>
      </w:r>
    </w:p>
    <w:p w:rsidR="0060557F" w:rsidRPr="00E57C8F" w:rsidRDefault="0060557F" w:rsidP="0060557F">
      <w:pPr>
        <w:contextualSpacing/>
        <w:jc w:val="both"/>
        <w:rPr>
          <w:color w:val="000000" w:themeColor="text1"/>
        </w:rPr>
      </w:pPr>
      <w:r w:rsidRPr="00E57C8F">
        <w:rPr>
          <w:color w:val="000000" w:themeColor="text1"/>
        </w:rPr>
        <w:t xml:space="preserve">     - подпись субъекта ПДн.</w:t>
      </w:r>
    </w:p>
    <w:p w:rsidR="0060557F" w:rsidRPr="00E57C8F" w:rsidRDefault="0060557F" w:rsidP="0060557F">
      <w:pPr>
        <w:ind w:firstLine="426"/>
        <w:contextualSpacing/>
        <w:jc w:val="both"/>
        <w:rPr>
          <w:color w:val="000000" w:themeColor="text1"/>
        </w:rPr>
      </w:pPr>
      <w:r w:rsidRPr="00E57C8F">
        <w:rPr>
          <w:color w:val="000000" w:themeColor="text1"/>
        </w:rPr>
        <w:lastRenderedPageBreak/>
        <w:t>21. Лица, допущенные к работе с ПДн, обязаны:</w:t>
      </w:r>
    </w:p>
    <w:p w:rsidR="0060557F" w:rsidRPr="00E57C8F" w:rsidRDefault="0060557F" w:rsidP="0060557F">
      <w:pPr>
        <w:contextualSpacing/>
        <w:jc w:val="both"/>
        <w:rPr>
          <w:color w:val="000000" w:themeColor="text1"/>
        </w:rPr>
      </w:pPr>
      <w:r w:rsidRPr="00E57C8F">
        <w:rPr>
          <w:color w:val="000000" w:themeColor="text1"/>
        </w:rPr>
        <w:t xml:space="preserve">     - обеспечивать конфиденциальность ПДн субъектов ПДн;</w:t>
      </w:r>
    </w:p>
    <w:p w:rsidR="0060557F" w:rsidRPr="00E57C8F" w:rsidRDefault="0060557F" w:rsidP="0060557F">
      <w:pPr>
        <w:contextualSpacing/>
        <w:jc w:val="both"/>
        <w:rPr>
          <w:color w:val="000000" w:themeColor="text1"/>
        </w:rPr>
      </w:pPr>
      <w:r w:rsidRPr="00E57C8F">
        <w:rPr>
          <w:color w:val="000000" w:themeColor="text1"/>
        </w:rPr>
        <w:t xml:space="preserve">     - обеспечивать соблюдение условий, обеспечивающих сохранность материальных носителей ПДн, а также исключающих несанкционированный доступ к ним;</w:t>
      </w:r>
    </w:p>
    <w:p w:rsidR="0060557F" w:rsidRPr="00E57C8F" w:rsidRDefault="0060557F" w:rsidP="0060557F">
      <w:pPr>
        <w:contextualSpacing/>
        <w:jc w:val="both"/>
        <w:rPr>
          <w:color w:val="000000" w:themeColor="text1"/>
        </w:rPr>
      </w:pPr>
      <w:r w:rsidRPr="00E57C8F">
        <w:rPr>
          <w:color w:val="000000" w:themeColor="text1"/>
        </w:rPr>
        <w:t xml:space="preserve">     - обеспечивать контроль над сроками действия согласий субъектов ПДн на обработку их ПДн, а при необходимости дальнейшей обработки ПДн – получение новых согласий или своевременное прекращение обработки ПДн;</w:t>
      </w:r>
    </w:p>
    <w:p w:rsidR="0060557F" w:rsidRPr="00E57C8F" w:rsidRDefault="0060557F" w:rsidP="0060557F">
      <w:pPr>
        <w:contextualSpacing/>
        <w:jc w:val="both"/>
        <w:rPr>
          <w:color w:val="000000" w:themeColor="text1"/>
        </w:rPr>
      </w:pPr>
      <w:r w:rsidRPr="00E57C8F">
        <w:rPr>
          <w:color w:val="000000" w:themeColor="text1"/>
        </w:rPr>
        <w:t xml:space="preserve">     - не допускать неконтролируемого присутствия в помещениях, в которых ведётся обработка ПДн, посторонних лиц;</w:t>
      </w:r>
    </w:p>
    <w:p w:rsidR="0060557F" w:rsidRPr="00E57C8F" w:rsidRDefault="0060557F" w:rsidP="0060557F">
      <w:pPr>
        <w:contextualSpacing/>
        <w:jc w:val="both"/>
        <w:rPr>
          <w:color w:val="000000" w:themeColor="text1"/>
        </w:rPr>
      </w:pPr>
      <w:r w:rsidRPr="00E57C8F">
        <w:rPr>
          <w:color w:val="000000" w:themeColor="text1"/>
        </w:rPr>
        <w:t xml:space="preserve">     - в случае контролируемого присутствия в помещениях, в которых ведётся обработка ПДн, посторонних лиц обрабатывать ПДн в режиме, исключающем несанкционированное ознакомление этих лиц с </w:t>
      </w:r>
      <w:proofErr w:type="gramStart"/>
      <w:r w:rsidRPr="00E57C8F">
        <w:rPr>
          <w:color w:val="000000" w:themeColor="text1"/>
        </w:rPr>
        <w:t>обрабатываемыми</w:t>
      </w:r>
      <w:proofErr w:type="gramEnd"/>
      <w:r w:rsidRPr="00E57C8F">
        <w:rPr>
          <w:color w:val="000000" w:themeColor="text1"/>
        </w:rPr>
        <w:t xml:space="preserve"> ПДн;</w:t>
      </w:r>
    </w:p>
    <w:p w:rsidR="0060557F" w:rsidRPr="00E57C8F" w:rsidRDefault="0060557F" w:rsidP="0060557F">
      <w:pPr>
        <w:contextualSpacing/>
        <w:jc w:val="both"/>
        <w:rPr>
          <w:color w:val="000000" w:themeColor="text1"/>
        </w:rPr>
      </w:pPr>
      <w:r w:rsidRPr="00E57C8F">
        <w:rPr>
          <w:color w:val="000000" w:themeColor="text1"/>
        </w:rPr>
        <w:t xml:space="preserve">     - в отсутствие надобности нахождения в помещениях, в которых ведется обработка ПДн, закрывать такие помещения на ключ.</w:t>
      </w:r>
    </w:p>
    <w:p w:rsidR="0060557F" w:rsidRPr="00E57C8F" w:rsidRDefault="0060557F" w:rsidP="0060557F">
      <w:pPr>
        <w:ind w:firstLine="426"/>
        <w:contextualSpacing/>
        <w:jc w:val="both"/>
        <w:rPr>
          <w:color w:val="000000" w:themeColor="text1"/>
        </w:rPr>
      </w:pPr>
      <w:r w:rsidRPr="00E57C8F">
        <w:rPr>
          <w:color w:val="000000" w:themeColor="text1"/>
        </w:rPr>
        <w:t>22. Лица, допущенные к работе с ПДн, подписывают обязательство сотрудника,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V</w:t>
      </w:r>
      <w:r w:rsidRPr="00E57C8F">
        <w:rPr>
          <w:color w:val="000000" w:themeColor="text1"/>
        </w:rPr>
        <w:t>. Способы обработки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r w:rsidRPr="00E57C8F">
        <w:rPr>
          <w:color w:val="000000" w:themeColor="text1"/>
        </w:rPr>
        <w:t xml:space="preserve">23. Обработка ПДн подразделяется </w:t>
      </w:r>
      <w:proofErr w:type="gramStart"/>
      <w:r w:rsidRPr="00E57C8F">
        <w:rPr>
          <w:color w:val="000000" w:themeColor="text1"/>
        </w:rPr>
        <w:t>на</w:t>
      </w:r>
      <w:proofErr w:type="gramEnd"/>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обработку ПДн в информационных системах обработки ПДн (далее – </w:t>
      </w:r>
      <w:proofErr w:type="spellStart"/>
      <w:r w:rsidRPr="00E57C8F">
        <w:rPr>
          <w:color w:val="000000" w:themeColor="text1"/>
        </w:rPr>
        <w:t>ИСПДн</w:t>
      </w:r>
      <w:proofErr w:type="spellEnd"/>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обработку ПДн, осуществляемую без использования средств автоматизации.</w:t>
      </w:r>
    </w:p>
    <w:p w:rsidR="0060557F" w:rsidRPr="00E57C8F" w:rsidRDefault="0060557F" w:rsidP="0060557F">
      <w:pPr>
        <w:ind w:firstLine="426"/>
        <w:contextualSpacing/>
        <w:jc w:val="both"/>
        <w:rPr>
          <w:color w:val="000000" w:themeColor="text1"/>
        </w:rPr>
      </w:pPr>
      <w:r w:rsidRPr="00E57C8F">
        <w:rPr>
          <w:color w:val="000000" w:themeColor="text1"/>
        </w:rPr>
        <w:t xml:space="preserve">24. Обработка ПДн в </w:t>
      </w:r>
      <w:proofErr w:type="spellStart"/>
      <w:r w:rsidRPr="00E57C8F">
        <w:rPr>
          <w:color w:val="000000" w:themeColor="text1"/>
        </w:rPr>
        <w:t>ИСПДн</w:t>
      </w:r>
      <w:proofErr w:type="spellEnd"/>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Обработка ПДн в </w:t>
      </w:r>
      <w:proofErr w:type="spellStart"/>
      <w:r w:rsidRPr="00E57C8F">
        <w:rPr>
          <w:color w:val="000000" w:themeColor="text1"/>
        </w:rPr>
        <w:t>ИСПДн</w:t>
      </w:r>
      <w:proofErr w:type="spellEnd"/>
      <w:r w:rsidRPr="00E57C8F">
        <w:rPr>
          <w:color w:val="000000" w:themeColor="text1"/>
        </w:rPr>
        <w:t xml:space="preserve"> допускается в следующих случаях:</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осуществляется с согласия субъекта ПДн на обработку его ПДн;</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достижения целей, предусмотренных законодательством Российской Федерации, для осуществления и </w:t>
      </w:r>
      <w:proofErr w:type="gramStart"/>
      <w:r w:rsidRPr="00E57C8F">
        <w:rPr>
          <w:color w:val="000000" w:themeColor="text1"/>
        </w:rPr>
        <w:t>выполнения</w:t>
      </w:r>
      <w:proofErr w:type="gramEnd"/>
      <w:r w:rsidRPr="00E57C8F">
        <w:rPr>
          <w:color w:val="000000" w:themeColor="text1"/>
        </w:rPr>
        <w:t xml:space="preserve"> возложенных законодательством Российской Федерации на администрацию функций, полномочий и обязанностей;</w:t>
      </w:r>
    </w:p>
    <w:p w:rsidR="0060557F" w:rsidRPr="00E57C8F" w:rsidRDefault="0060557F" w:rsidP="0060557F">
      <w:pPr>
        <w:contextualSpacing/>
        <w:jc w:val="both"/>
        <w:rPr>
          <w:color w:val="000000" w:themeColor="text1"/>
        </w:rPr>
      </w:pPr>
      <w:r w:rsidRPr="00E57C8F">
        <w:rPr>
          <w:color w:val="000000" w:themeColor="text1"/>
        </w:rPr>
        <w:t xml:space="preserve">    </w:t>
      </w:r>
      <w:proofErr w:type="gramStart"/>
      <w:r w:rsidRPr="00E57C8F">
        <w:rPr>
          <w:color w:val="000000" w:themeColor="text1"/>
        </w:rPr>
        <w:t>- 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roofErr w:type="gramEnd"/>
    </w:p>
    <w:p w:rsidR="0060557F" w:rsidRPr="00E57C8F" w:rsidRDefault="0060557F" w:rsidP="0060557F">
      <w:pPr>
        <w:contextualSpacing/>
        <w:jc w:val="both"/>
        <w:rPr>
          <w:color w:val="000000" w:themeColor="text1"/>
        </w:rPr>
      </w:pPr>
      <w:r w:rsidRPr="00E57C8F">
        <w:rPr>
          <w:color w:val="000000" w:themeColor="text1"/>
        </w:rPr>
        <w:t xml:space="preserve">    - обработка ПДн необходима для осуществления прав и законных интересов </w:t>
      </w:r>
      <w:r w:rsidR="0086747B">
        <w:rPr>
          <w:color w:val="000000" w:themeColor="text1"/>
        </w:rPr>
        <w:t>организации</w:t>
      </w:r>
      <w:r w:rsidRPr="00E57C8F">
        <w:rPr>
          <w:color w:val="000000" w:themeColor="text1"/>
        </w:rPr>
        <w:t xml:space="preserve"> или третьих лиц, либо для достижения общественно значимых целей при условии, что при этом не нарушаются права и свободы субъекта ПДн;</w:t>
      </w:r>
    </w:p>
    <w:p w:rsidR="0060557F" w:rsidRPr="00E57C8F" w:rsidRDefault="0060557F" w:rsidP="0060557F">
      <w:pPr>
        <w:contextualSpacing/>
        <w:jc w:val="both"/>
        <w:rPr>
          <w:color w:val="000000" w:themeColor="text1"/>
        </w:rPr>
      </w:pPr>
      <w:r w:rsidRPr="00E57C8F">
        <w:rPr>
          <w:color w:val="000000" w:themeColor="text1"/>
        </w:rPr>
        <w:t xml:space="preserve">     - обработка ПДн осуществляется в статистических или иных исследовательских целях при условии обязательного обезличивания ПДн;</w:t>
      </w:r>
    </w:p>
    <w:p w:rsidR="0060557F" w:rsidRPr="00E57C8F" w:rsidRDefault="0060557F" w:rsidP="0060557F">
      <w:pPr>
        <w:contextualSpacing/>
        <w:jc w:val="both"/>
        <w:rPr>
          <w:color w:val="000000" w:themeColor="text1"/>
        </w:rPr>
      </w:pPr>
      <w:r w:rsidRPr="00E57C8F">
        <w:rPr>
          <w:color w:val="000000" w:themeColor="text1"/>
        </w:rPr>
        <w:t xml:space="preserve">     - осуществляется обработка ПДн, доступ неограниченного круга </w:t>
      </w:r>
      <w:proofErr w:type="gramStart"/>
      <w:r w:rsidRPr="00E57C8F">
        <w:rPr>
          <w:color w:val="000000" w:themeColor="text1"/>
        </w:rPr>
        <w:t>лиц</w:t>
      </w:r>
      <w:proofErr w:type="gramEnd"/>
      <w:r w:rsidRPr="00E57C8F">
        <w:rPr>
          <w:color w:val="000000" w:themeColor="text1"/>
        </w:rPr>
        <w:t xml:space="preserve"> к которым предоставлен субъектом ПДн либо по его просьбе (ПДн, сделанные общедоступными субъектом ПДн);</w:t>
      </w:r>
    </w:p>
    <w:p w:rsidR="0060557F" w:rsidRPr="00E57C8F" w:rsidRDefault="0060557F" w:rsidP="0060557F">
      <w:pPr>
        <w:contextualSpacing/>
        <w:jc w:val="both"/>
        <w:rPr>
          <w:color w:val="000000" w:themeColor="text1"/>
        </w:rPr>
      </w:pPr>
      <w:r w:rsidRPr="00E57C8F">
        <w:rPr>
          <w:color w:val="000000" w:themeColor="text1"/>
        </w:rPr>
        <w:t xml:space="preserve">     - осуществляется обработка ПДн, подлежащих опубликованию или обязательному раскрытию в соответствии с 152-ФЗ.</w:t>
      </w:r>
    </w:p>
    <w:p w:rsidR="0060557F" w:rsidRPr="00E57C8F" w:rsidRDefault="0060557F" w:rsidP="0060557F">
      <w:pPr>
        <w:ind w:firstLine="426"/>
        <w:contextualSpacing/>
        <w:jc w:val="both"/>
        <w:rPr>
          <w:color w:val="000000" w:themeColor="text1"/>
        </w:rPr>
      </w:pPr>
      <w:r w:rsidRPr="00E57C8F">
        <w:rPr>
          <w:color w:val="000000" w:themeColor="text1"/>
        </w:rPr>
        <w:t xml:space="preserve"> Обработка ПДн в </w:t>
      </w:r>
      <w:proofErr w:type="spellStart"/>
      <w:r w:rsidRPr="00E57C8F">
        <w:rPr>
          <w:color w:val="000000" w:themeColor="text1"/>
        </w:rPr>
        <w:t>ИСПДн</w:t>
      </w:r>
      <w:proofErr w:type="spellEnd"/>
      <w:r w:rsidRPr="00E57C8F">
        <w:rPr>
          <w:color w:val="000000" w:themeColor="text1"/>
        </w:rPr>
        <w:t xml:space="preserve">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60557F" w:rsidRPr="00E57C8F" w:rsidRDefault="0060557F" w:rsidP="0060557F">
      <w:pPr>
        <w:ind w:firstLine="426"/>
        <w:contextualSpacing/>
        <w:jc w:val="both"/>
        <w:rPr>
          <w:color w:val="000000" w:themeColor="text1"/>
        </w:rPr>
      </w:pPr>
      <w:r w:rsidRPr="00E57C8F">
        <w:rPr>
          <w:color w:val="000000" w:themeColor="text1"/>
        </w:rPr>
        <w:t xml:space="preserve">Не допускается обработка ПДн в </w:t>
      </w:r>
      <w:proofErr w:type="spellStart"/>
      <w:r w:rsidRPr="00E57C8F">
        <w:rPr>
          <w:color w:val="000000" w:themeColor="text1"/>
        </w:rPr>
        <w:t>ИСПДн</w:t>
      </w:r>
      <w:proofErr w:type="spellEnd"/>
      <w:r w:rsidRPr="00E57C8F">
        <w:rPr>
          <w:color w:val="000000" w:themeColor="text1"/>
        </w:rPr>
        <w:t xml:space="preserve">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0557F" w:rsidRPr="00FF7B72" w:rsidRDefault="0060557F" w:rsidP="0060557F">
      <w:pPr>
        <w:ind w:firstLine="426"/>
        <w:contextualSpacing/>
        <w:jc w:val="both"/>
        <w:rPr>
          <w:color w:val="000000" w:themeColor="text1"/>
        </w:rPr>
      </w:pPr>
      <w:r w:rsidRPr="00FF7B72">
        <w:rPr>
          <w:color w:val="000000" w:themeColor="text1"/>
        </w:rPr>
        <w:t xml:space="preserve"> Обработка ПДн с использованием средств автоматизации осуществляется в рамках </w:t>
      </w:r>
      <w:proofErr w:type="spellStart"/>
      <w:r w:rsidRPr="00FF7B72">
        <w:rPr>
          <w:color w:val="000000" w:themeColor="text1"/>
        </w:rPr>
        <w:t>ИСПДн</w:t>
      </w:r>
      <w:proofErr w:type="spellEnd"/>
      <w:r w:rsidRPr="00FF7B72">
        <w:rPr>
          <w:color w:val="000000" w:themeColor="text1"/>
        </w:rPr>
        <w:t xml:space="preserve"> </w:t>
      </w:r>
      <w:r w:rsidR="0086747B">
        <w:rPr>
          <w:color w:val="000000" w:themeColor="text1"/>
        </w:rPr>
        <w:t>организации</w:t>
      </w:r>
      <w:r w:rsidRPr="00FF7B72">
        <w:rPr>
          <w:color w:val="000000" w:themeColor="text1"/>
        </w:rPr>
        <w:t xml:space="preserve"> и внешних информационных систем, предоставляемых сторонними организациями. </w:t>
      </w:r>
      <w:r w:rsidRPr="00FF7B72">
        <w:rPr>
          <w:color w:val="000000" w:themeColor="text1"/>
        </w:rPr>
        <w:lastRenderedPageBreak/>
        <w:t xml:space="preserve">Состав </w:t>
      </w:r>
      <w:proofErr w:type="spellStart"/>
      <w:r w:rsidRPr="00FF7B72">
        <w:rPr>
          <w:color w:val="000000" w:themeColor="text1"/>
        </w:rPr>
        <w:t>ИСПДн</w:t>
      </w:r>
      <w:proofErr w:type="spellEnd"/>
      <w:r w:rsidRPr="00FF7B72">
        <w:rPr>
          <w:color w:val="000000" w:themeColor="text1"/>
        </w:rPr>
        <w:t xml:space="preserve"> </w:t>
      </w:r>
      <w:r w:rsidR="0086747B">
        <w:rPr>
          <w:color w:val="000000" w:themeColor="text1"/>
        </w:rPr>
        <w:t>организации</w:t>
      </w:r>
      <w:r w:rsidRPr="00FF7B72">
        <w:rPr>
          <w:color w:val="000000" w:themeColor="text1"/>
        </w:rPr>
        <w:t xml:space="preserve"> определяется Перечнем информационных систем персональных данных </w:t>
      </w:r>
      <w:r w:rsidR="0086747B">
        <w:rPr>
          <w:color w:val="000000" w:themeColor="text1"/>
        </w:rPr>
        <w:t>организации</w:t>
      </w:r>
      <w:r w:rsidRPr="00FF7B72">
        <w:rPr>
          <w:color w:val="000000" w:themeColor="text1"/>
        </w:rPr>
        <w:t xml:space="preserve">, утверждаемым постановлением </w:t>
      </w:r>
      <w:r w:rsidR="0086747B">
        <w:rPr>
          <w:color w:val="000000" w:themeColor="text1"/>
        </w:rPr>
        <w:t>организации</w:t>
      </w:r>
      <w:r w:rsidRPr="00FF7B72">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25. Обработка ПДн, осуществляемая без использования средств автоматизации.</w:t>
      </w:r>
    </w:p>
    <w:p w:rsidR="0060557F" w:rsidRPr="00E57C8F" w:rsidRDefault="0060557F" w:rsidP="0060557F">
      <w:pPr>
        <w:contextualSpacing/>
        <w:jc w:val="both"/>
        <w:rPr>
          <w:color w:val="000000" w:themeColor="text1"/>
        </w:rPr>
      </w:pPr>
      <w:r w:rsidRPr="00E57C8F">
        <w:rPr>
          <w:color w:val="000000" w:themeColor="text1"/>
        </w:rPr>
        <w:t xml:space="preserve">      </w:t>
      </w:r>
      <w:proofErr w:type="gramStart"/>
      <w:r w:rsidRPr="00E57C8F">
        <w:rPr>
          <w:color w:val="000000" w:themeColor="text1"/>
        </w:rPr>
        <w:t xml:space="preserve">Лица, осуществляющие обработку ПДн без использования средств автоматизации, в том числе сотрудники </w:t>
      </w:r>
      <w:r w:rsidR="0086747B">
        <w:rPr>
          <w:color w:val="000000" w:themeColor="text1"/>
        </w:rPr>
        <w:t>организации</w:t>
      </w:r>
      <w:r w:rsidRPr="00E57C8F">
        <w:rPr>
          <w:color w:val="000000" w:themeColor="text1"/>
        </w:rPr>
        <w:t xml:space="preserve"> или лица, осуществляющие такую обработку по договору или соглашению с администрацией, должны быть проинформированы о факте обработки ими ПДн, обработка которых осуществляется администрацией без использования средств автоматизации, категориях обрабатываемых ПДн, а также об особенностях и правилах осуществления такой обработки, установленных законодательством Российской Федерации и муниципальными правовыми актами.</w:t>
      </w:r>
      <w:proofErr w:type="gramEnd"/>
    </w:p>
    <w:p w:rsidR="0060557F" w:rsidRPr="00E57C8F" w:rsidRDefault="0060557F" w:rsidP="0060557F">
      <w:pPr>
        <w:ind w:firstLine="426"/>
        <w:contextualSpacing/>
        <w:jc w:val="both"/>
        <w:rPr>
          <w:color w:val="000000" w:themeColor="text1"/>
        </w:rPr>
      </w:pPr>
      <w:r w:rsidRPr="00E57C8F">
        <w:rPr>
          <w:color w:val="000000" w:themeColor="text1"/>
        </w:rPr>
        <w:t xml:space="preserve"> Для обработки различных категорий ПДн, осуществляемой без использования средств автоматизации, для каждой категории ПДн должен использоваться отдельный материальный носитель.</w:t>
      </w:r>
    </w:p>
    <w:p w:rsidR="0060557F" w:rsidRPr="00E57C8F" w:rsidRDefault="0060557F" w:rsidP="0060557F">
      <w:pPr>
        <w:ind w:firstLine="426"/>
        <w:contextualSpacing/>
        <w:jc w:val="both"/>
        <w:rPr>
          <w:color w:val="000000" w:themeColor="text1"/>
        </w:rPr>
      </w:pPr>
      <w:r w:rsidRPr="00E57C8F">
        <w:rPr>
          <w:color w:val="000000" w:themeColor="text1"/>
        </w:rPr>
        <w:t xml:space="preserve">При фиксации ПДн на материальных носителях не допускается фиксация на одном материальном носителе ПДн, </w:t>
      </w:r>
      <w:proofErr w:type="gramStart"/>
      <w:r w:rsidRPr="00E57C8F">
        <w:rPr>
          <w:color w:val="000000" w:themeColor="text1"/>
        </w:rPr>
        <w:t>цели</w:t>
      </w:r>
      <w:proofErr w:type="gramEnd"/>
      <w:r w:rsidRPr="00E57C8F">
        <w:rPr>
          <w:color w:val="000000" w:themeColor="text1"/>
        </w:rPr>
        <w:t xml:space="preserve"> обработки которых заведомо не совместимы.</w:t>
      </w:r>
    </w:p>
    <w:p w:rsidR="0060557F" w:rsidRPr="00E57C8F" w:rsidRDefault="0060557F" w:rsidP="0060557F">
      <w:pPr>
        <w:ind w:firstLine="426"/>
        <w:contextualSpacing/>
        <w:jc w:val="both"/>
        <w:rPr>
          <w:color w:val="000000" w:themeColor="text1"/>
        </w:rPr>
      </w:pPr>
      <w:proofErr w:type="gramStart"/>
      <w:r w:rsidRPr="00E57C8F">
        <w:rPr>
          <w:color w:val="000000" w:themeColor="text1"/>
        </w:rPr>
        <w:t>При несовместимости целей обработки ПДн, зафиксированных на одном материальном носителе, если материальный носитель не позволяет осуществлять обработку ПДн отдельно от других зафиксированных на том же носителе ПДн, должны быть приняты меры по обеспечению раздельной обработки ПДн, в частности, при необходимости использования или распространения определенных ПДн отдельно от находящихся на том же материальном носителе других ПДн, осуществляется копирование ПДн, подлежащих распространению</w:t>
      </w:r>
      <w:proofErr w:type="gramEnd"/>
      <w:r w:rsidRPr="00E57C8F">
        <w:rPr>
          <w:color w:val="000000" w:themeColor="text1"/>
        </w:rPr>
        <w:t xml:space="preserve"> или использованию, способом, исключающим одновременное копирование ПДн, не подлежащих распространению и использованию, и используется (распространяется) копия ПДн.</w:t>
      </w:r>
    </w:p>
    <w:p w:rsidR="0060557F" w:rsidRPr="00E57C8F" w:rsidRDefault="0060557F" w:rsidP="0060557F">
      <w:pPr>
        <w:ind w:firstLine="426"/>
        <w:contextualSpacing/>
        <w:jc w:val="both"/>
        <w:rPr>
          <w:color w:val="000000" w:themeColor="text1"/>
        </w:rPr>
      </w:pPr>
      <w:r w:rsidRPr="00E57C8F">
        <w:rPr>
          <w:color w:val="000000" w:themeColor="text1"/>
        </w:rPr>
        <w:t xml:space="preserve">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w:t>
      </w:r>
      <w:proofErr w:type="gramStart"/>
      <w:r w:rsidRPr="00E57C8F">
        <w:rPr>
          <w:color w:val="000000" w:themeColor="text1"/>
        </w:rPr>
        <w:t>с</w:t>
      </w:r>
      <w:proofErr w:type="gramEnd"/>
      <w:r w:rsidRPr="00E57C8F">
        <w:rPr>
          <w:color w:val="000000" w:themeColor="text1"/>
        </w:rPr>
        <w:t xml:space="preserve"> уточненными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VI</w:t>
      </w:r>
      <w:r w:rsidRPr="00E57C8F">
        <w:rPr>
          <w:color w:val="000000" w:themeColor="text1"/>
        </w:rPr>
        <w:t>. Порядок обработки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r w:rsidRPr="00E57C8F">
        <w:rPr>
          <w:color w:val="000000" w:themeColor="text1"/>
        </w:rPr>
        <w:t>26. Получение ПДн.</w:t>
      </w:r>
    </w:p>
    <w:p w:rsidR="0060557F" w:rsidRPr="00E57C8F" w:rsidRDefault="00307630" w:rsidP="0060557F">
      <w:pPr>
        <w:ind w:firstLine="426"/>
        <w:contextualSpacing/>
        <w:jc w:val="both"/>
        <w:rPr>
          <w:color w:val="000000" w:themeColor="text1"/>
        </w:rPr>
      </w:pPr>
      <w:r>
        <w:rPr>
          <w:color w:val="000000" w:themeColor="text1"/>
        </w:rPr>
        <w:t>Организация</w:t>
      </w:r>
      <w:r w:rsidR="0060557F" w:rsidRPr="00E57C8F">
        <w:rPr>
          <w:color w:val="000000" w:themeColor="text1"/>
        </w:rPr>
        <w:t xml:space="preserve"> может получать ПДн </w:t>
      </w:r>
      <w:proofErr w:type="gramStart"/>
      <w:r w:rsidR="0060557F" w:rsidRPr="00E57C8F">
        <w:rPr>
          <w:color w:val="000000" w:themeColor="text1"/>
        </w:rPr>
        <w:t>от</w:t>
      </w:r>
      <w:proofErr w:type="gramEnd"/>
      <w:r w:rsidR="0060557F"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субъектов ПДн;</w:t>
      </w:r>
    </w:p>
    <w:p w:rsidR="0060557F" w:rsidRPr="00E57C8F" w:rsidRDefault="0060557F" w:rsidP="0060557F">
      <w:pPr>
        <w:contextualSpacing/>
        <w:jc w:val="both"/>
        <w:rPr>
          <w:color w:val="000000" w:themeColor="text1"/>
        </w:rPr>
      </w:pPr>
      <w:r w:rsidRPr="00E57C8F">
        <w:rPr>
          <w:color w:val="000000" w:themeColor="text1"/>
        </w:rPr>
        <w:t xml:space="preserve">    - законных представителей субъектов ПДн, наделенных соответствующими полномочиями;</w:t>
      </w:r>
    </w:p>
    <w:p w:rsidR="0060557F" w:rsidRPr="00E57C8F" w:rsidRDefault="0060557F" w:rsidP="0060557F">
      <w:pPr>
        <w:contextualSpacing/>
        <w:jc w:val="both"/>
        <w:rPr>
          <w:color w:val="000000" w:themeColor="text1"/>
        </w:rPr>
      </w:pPr>
      <w:r w:rsidRPr="00E57C8F">
        <w:rPr>
          <w:color w:val="000000" w:themeColor="text1"/>
        </w:rPr>
        <w:t xml:space="preserve">    - третьих лиц.</w:t>
      </w:r>
    </w:p>
    <w:p w:rsidR="0060557F" w:rsidRPr="00E57C8F" w:rsidRDefault="0060557F" w:rsidP="0060557F">
      <w:pPr>
        <w:ind w:firstLine="426"/>
        <w:contextualSpacing/>
        <w:jc w:val="both"/>
        <w:rPr>
          <w:color w:val="000000" w:themeColor="text1"/>
        </w:rPr>
      </w:pPr>
      <w:r w:rsidRPr="00E57C8F">
        <w:rPr>
          <w:color w:val="000000" w:themeColor="text1"/>
        </w:rPr>
        <w:t xml:space="preserve">Субъект ПДн обязан предоставлять </w:t>
      </w:r>
      <w:r w:rsidR="00307630">
        <w:rPr>
          <w:color w:val="000000" w:themeColor="text1"/>
        </w:rPr>
        <w:t>организации</w:t>
      </w:r>
      <w:r w:rsidRPr="00E57C8F">
        <w:rPr>
          <w:color w:val="000000" w:themeColor="text1"/>
        </w:rPr>
        <w:t xml:space="preserve"> достоверные сведения о себе. </w:t>
      </w:r>
      <w:r w:rsidR="00307630">
        <w:rPr>
          <w:color w:val="000000" w:themeColor="text1"/>
        </w:rPr>
        <w:t>Организация</w:t>
      </w:r>
      <w:r w:rsidRPr="00E57C8F">
        <w:rPr>
          <w:color w:val="000000" w:themeColor="text1"/>
        </w:rPr>
        <w:t xml:space="preserve"> имеет право проверять достоверность сведений, предоставленных субъектом, сверяя данные, предоставленные субъектом, с имеющимися у </w:t>
      </w:r>
      <w:r w:rsidR="0086747B">
        <w:rPr>
          <w:color w:val="000000" w:themeColor="text1"/>
        </w:rPr>
        <w:t>организации</w:t>
      </w:r>
      <w:r w:rsidRPr="00E57C8F">
        <w:rPr>
          <w:color w:val="000000" w:themeColor="text1"/>
        </w:rPr>
        <w:t xml:space="preserve"> документами.</w:t>
      </w:r>
    </w:p>
    <w:p w:rsidR="0060557F" w:rsidRPr="00E57C8F" w:rsidRDefault="0060557F" w:rsidP="0060557F">
      <w:pPr>
        <w:ind w:firstLine="426"/>
        <w:contextualSpacing/>
        <w:jc w:val="both"/>
        <w:rPr>
          <w:color w:val="000000" w:themeColor="text1"/>
        </w:rPr>
      </w:pPr>
      <w:r w:rsidRPr="00E57C8F">
        <w:rPr>
          <w:color w:val="000000" w:themeColor="text1"/>
        </w:rPr>
        <w:t>Предоставление субъектом ПДн подложных документов или заведомо ложных сведений при заключении трудового договора (контракта) является основанием для расторжения трудового договора (контракта)  в соответствии с пунктом 11 части 1 статьи 81 Трудового кодекса Российской Федерации.</w:t>
      </w:r>
    </w:p>
    <w:p w:rsidR="0060557F" w:rsidRPr="00E57C8F" w:rsidRDefault="0060557F" w:rsidP="0060557F">
      <w:pPr>
        <w:ind w:firstLine="426"/>
        <w:contextualSpacing/>
        <w:jc w:val="both"/>
        <w:rPr>
          <w:color w:val="000000" w:themeColor="text1"/>
        </w:rPr>
      </w:pPr>
      <w:r w:rsidRPr="00E57C8F">
        <w:rPr>
          <w:color w:val="000000" w:themeColor="text1"/>
        </w:rPr>
        <w:t xml:space="preserve">При изменении ПДн субъект ПДн – работник </w:t>
      </w:r>
      <w:r w:rsidR="0086747B">
        <w:rPr>
          <w:color w:val="000000" w:themeColor="text1"/>
        </w:rPr>
        <w:t>организации – уведомляет организацию</w:t>
      </w:r>
      <w:r w:rsidRPr="00E57C8F">
        <w:rPr>
          <w:color w:val="000000" w:themeColor="text1"/>
        </w:rPr>
        <w:t xml:space="preserve"> о таких изменениях в срок, не превышающий 14 дней с момента изменений. Данное обязательство не распространяется на изменение ПДн, предоставление которого требует соответствующее согласие сотрудника.</w:t>
      </w:r>
    </w:p>
    <w:p w:rsidR="0060557F" w:rsidRPr="00E57C8F" w:rsidRDefault="0060557F" w:rsidP="0060557F">
      <w:pPr>
        <w:ind w:firstLine="426"/>
        <w:contextualSpacing/>
        <w:jc w:val="both"/>
        <w:rPr>
          <w:color w:val="000000" w:themeColor="text1"/>
        </w:rPr>
      </w:pPr>
      <w:r w:rsidRPr="00E57C8F">
        <w:rPr>
          <w:color w:val="000000" w:themeColor="text1"/>
        </w:rPr>
        <w:t xml:space="preserve">Если обязанность предоставления ПДн установлена законодательством Российской Федерации, сотрудники </w:t>
      </w:r>
      <w:r w:rsidR="0086747B">
        <w:rPr>
          <w:color w:val="000000" w:themeColor="text1"/>
        </w:rPr>
        <w:t>организации</w:t>
      </w:r>
      <w:r w:rsidRPr="00E57C8F">
        <w:rPr>
          <w:color w:val="000000" w:themeColor="text1"/>
        </w:rPr>
        <w:t xml:space="preserve"> обязаны разъяснить субъекту ПДн юридические последствия отказа предоставить свои ПДн.</w:t>
      </w:r>
    </w:p>
    <w:p w:rsidR="0060557F" w:rsidRPr="00E57C8F" w:rsidRDefault="0060557F" w:rsidP="0060557F">
      <w:pPr>
        <w:ind w:firstLine="426"/>
        <w:contextualSpacing/>
        <w:jc w:val="both"/>
        <w:rPr>
          <w:color w:val="000000" w:themeColor="text1"/>
        </w:rPr>
      </w:pPr>
      <w:r w:rsidRPr="00E57C8F">
        <w:rPr>
          <w:color w:val="000000" w:themeColor="text1"/>
        </w:rPr>
        <w:t>27. Хранение ПДн.</w:t>
      </w:r>
    </w:p>
    <w:p w:rsidR="0060557F" w:rsidRPr="00E57C8F" w:rsidRDefault="0060557F" w:rsidP="0060557F">
      <w:pPr>
        <w:ind w:firstLine="426"/>
        <w:contextualSpacing/>
        <w:jc w:val="both"/>
        <w:rPr>
          <w:color w:val="000000" w:themeColor="text1"/>
        </w:rPr>
      </w:pPr>
      <w:r w:rsidRPr="00E57C8F">
        <w:rPr>
          <w:color w:val="000000" w:themeColor="text1"/>
        </w:rPr>
        <w:t>ПДн субъектов ПДн хранятся на материальных носителях (бумажных, электронных, съемных носителях).</w:t>
      </w:r>
    </w:p>
    <w:p w:rsidR="0060557F" w:rsidRPr="00E57C8F" w:rsidRDefault="0060557F" w:rsidP="0060557F">
      <w:pPr>
        <w:ind w:firstLine="426"/>
        <w:contextualSpacing/>
        <w:jc w:val="both"/>
        <w:rPr>
          <w:color w:val="000000" w:themeColor="text1"/>
        </w:rPr>
      </w:pPr>
      <w:r w:rsidRPr="00E57C8F">
        <w:rPr>
          <w:color w:val="000000" w:themeColor="text1"/>
        </w:rPr>
        <w:lastRenderedPageBreak/>
        <w:t xml:space="preserve">В целях обеспечения сохранности и конфиденциальности ПДн все операции по оформлению, формированию, ведению и хранению данной информации должны выполняться только сотрудниками </w:t>
      </w:r>
      <w:r w:rsidR="0086747B">
        <w:rPr>
          <w:color w:val="000000" w:themeColor="text1"/>
        </w:rPr>
        <w:t>организации</w:t>
      </w:r>
      <w:r w:rsidRPr="00E57C8F">
        <w:rPr>
          <w:color w:val="000000" w:themeColor="text1"/>
        </w:rPr>
        <w:t>, имеющими доступ к обработке ПДн.</w:t>
      </w:r>
    </w:p>
    <w:p w:rsidR="0060557F" w:rsidRPr="00E57C8F" w:rsidRDefault="0060557F" w:rsidP="0060557F">
      <w:pPr>
        <w:ind w:firstLine="426"/>
        <w:contextualSpacing/>
        <w:jc w:val="both"/>
        <w:rPr>
          <w:color w:val="000000" w:themeColor="text1"/>
        </w:rPr>
      </w:pPr>
      <w:r w:rsidRPr="00E57C8F">
        <w:rPr>
          <w:color w:val="000000" w:themeColor="text1"/>
        </w:rPr>
        <w:t>Хранение ПДн должно происходить в порядке, исключающем их утрату или неправомерное использование.</w:t>
      </w:r>
    </w:p>
    <w:p w:rsidR="0060557F" w:rsidRPr="00E57C8F" w:rsidRDefault="0060557F" w:rsidP="0060557F">
      <w:pPr>
        <w:ind w:firstLine="426"/>
        <w:contextualSpacing/>
        <w:jc w:val="both"/>
        <w:rPr>
          <w:color w:val="000000" w:themeColor="text1"/>
        </w:rPr>
      </w:pPr>
      <w:r w:rsidRPr="00E57C8F">
        <w:rPr>
          <w:color w:val="000000" w:themeColor="text1"/>
        </w:rPr>
        <w:t>При работе с документами, содержащими ПДн, запрещается оставлять их на рабочем месте или оставлять шкафы (сейфы) с данными документами открытыми (незапертыми) в случае выхода из рабочего помещения.</w:t>
      </w:r>
    </w:p>
    <w:p w:rsidR="0060557F" w:rsidRPr="00E57C8F" w:rsidRDefault="0060557F" w:rsidP="0060557F">
      <w:pPr>
        <w:ind w:firstLine="426"/>
        <w:contextualSpacing/>
        <w:jc w:val="both"/>
        <w:rPr>
          <w:color w:val="000000" w:themeColor="text1"/>
        </w:rPr>
      </w:pPr>
      <w:r w:rsidRPr="00E57C8F">
        <w:rPr>
          <w:color w:val="000000" w:themeColor="text1"/>
        </w:rPr>
        <w:t>В конце рабочего дня все документы, содержащие ПДн, должны быть убраны в шкафы (сейфы).</w:t>
      </w:r>
    </w:p>
    <w:p w:rsidR="0060557F" w:rsidRPr="00E57C8F" w:rsidRDefault="0060557F" w:rsidP="0060557F">
      <w:pPr>
        <w:ind w:firstLine="426"/>
        <w:contextualSpacing/>
        <w:jc w:val="both"/>
        <w:rPr>
          <w:color w:val="000000" w:themeColor="text1"/>
        </w:rPr>
      </w:pPr>
      <w:r w:rsidRPr="00E57C8F">
        <w:rPr>
          <w:color w:val="000000" w:themeColor="text1"/>
        </w:rPr>
        <w:t xml:space="preserve">Хранение документов, содержащих ПДн сотрудников </w:t>
      </w:r>
      <w:r w:rsidR="0086747B">
        <w:rPr>
          <w:color w:val="000000" w:themeColor="text1"/>
        </w:rPr>
        <w:t>организации</w:t>
      </w:r>
      <w:r w:rsidRPr="00E57C8F">
        <w:rPr>
          <w:color w:val="000000" w:themeColor="text1"/>
        </w:rPr>
        <w:t>, должно осуществляться следующим образом:</w:t>
      </w:r>
    </w:p>
    <w:p w:rsidR="0060557F" w:rsidRPr="00E57C8F" w:rsidRDefault="0060557F" w:rsidP="0060557F">
      <w:pPr>
        <w:ind w:firstLine="426"/>
        <w:contextualSpacing/>
        <w:jc w:val="both"/>
        <w:rPr>
          <w:color w:val="000000" w:themeColor="text1"/>
        </w:rPr>
      </w:pPr>
      <w:r w:rsidRPr="00E57C8F">
        <w:rPr>
          <w:color w:val="000000" w:themeColor="text1"/>
        </w:rPr>
        <w:t>- личные дела сотрудников, картотеки, учетные журналы и книги учета хранятся в запирающихся шкафах;</w:t>
      </w:r>
    </w:p>
    <w:p w:rsidR="0060557F" w:rsidRPr="00E57C8F" w:rsidRDefault="0060557F" w:rsidP="0060557F">
      <w:pPr>
        <w:ind w:firstLine="426"/>
        <w:contextualSpacing/>
        <w:jc w:val="both"/>
        <w:rPr>
          <w:color w:val="000000" w:themeColor="text1"/>
        </w:rPr>
      </w:pPr>
      <w:r w:rsidRPr="00E57C8F">
        <w:rPr>
          <w:color w:val="000000" w:themeColor="text1"/>
        </w:rPr>
        <w:t>- трудовые книжки хранятся в несгораемом сейфе;</w:t>
      </w:r>
    </w:p>
    <w:p w:rsidR="0060557F" w:rsidRPr="00E57C8F" w:rsidRDefault="0060557F" w:rsidP="0060557F">
      <w:pPr>
        <w:ind w:firstLine="426"/>
        <w:contextualSpacing/>
        <w:jc w:val="both"/>
        <w:rPr>
          <w:color w:val="000000" w:themeColor="text1"/>
        </w:rPr>
      </w:pPr>
      <w:r w:rsidRPr="00E57C8F">
        <w:rPr>
          <w:color w:val="000000" w:themeColor="text1"/>
        </w:rPr>
        <w:t xml:space="preserve">- осуществляется в форме, позволяющей определить субъекта ПДн,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правовыми актами </w:t>
      </w:r>
      <w:r w:rsidR="0086747B">
        <w:rPr>
          <w:color w:val="000000" w:themeColor="text1"/>
        </w:rPr>
        <w:t>организации</w:t>
      </w:r>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 ПДн субъектов ПДн хранятся в отделах </w:t>
      </w:r>
      <w:r w:rsidR="0086747B">
        <w:rPr>
          <w:color w:val="000000" w:themeColor="text1"/>
        </w:rPr>
        <w:t>организации</w:t>
      </w:r>
      <w:r w:rsidRPr="00E57C8F">
        <w:rPr>
          <w:color w:val="000000" w:themeColor="text1"/>
        </w:rPr>
        <w:t>, которые отвечают за взаимодействие с субъектами ПДн;</w:t>
      </w:r>
    </w:p>
    <w:p w:rsidR="0060557F" w:rsidRPr="00E57C8F" w:rsidRDefault="0060557F" w:rsidP="0060557F">
      <w:pPr>
        <w:ind w:firstLine="426"/>
        <w:contextualSpacing/>
        <w:jc w:val="both"/>
        <w:rPr>
          <w:color w:val="000000" w:themeColor="text1"/>
        </w:rPr>
      </w:pPr>
      <w:r w:rsidRPr="00E57C8F">
        <w:rPr>
          <w:color w:val="000000" w:themeColor="text1"/>
        </w:rPr>
        <w:t xml:space="preserve">- ПДн на бумажных носителях находятся в помещениях </w:t>
      </w:r>
      <w:r w:rsidR="0086747B">
        <w:rPr>
          <w:color w:val="000000" w:themeColor="text1"/>
        </w:rPr>
        <w:t>организации</w:t>
      </w:r>
      <w:r w:rsidRPr="00E57C8F">
        <w:rPr>
          <w:color w:val="000000" w:themeColor="text1"/>
        </w:rPr>
        <w:t xml:space="preserve"> в сейфах, металлических или запираемых шкафах, обеспечивающих защиту от несанкционированного доступа;</w:t>
      </w:r>
    </w:p>
    <w:p w:rsidR="0060557F" w:rsidRPr="00E57C8F" w:rsidRDefault="0060557F" w:rsidP="0060557F">
      <w:pPr>
        <w:ind w:firstLine="426"/>
        <w:contextualSpacing/>
        <w:jc w:val="both"/>
        <w:rPr>
          <w:color w:val="000000" w:themeColor="text1"/>
        </w:rPr>
      </w:pPr>
      <w:r w:rsidRPr="00E57C8F">
        <w:rPr>
          <w:color w:val="000000" w:themeColor="text1"/>
        </w:rPr>
        <w:t>- все внешние съемные электронные носители ПДн должны быть учтены. Учет таких носителей производится в Журнале учета машинных носителей информации, содержащей сведения конфиденциального характера.</w:t>
      </w:r>
    </w:p>
    <w:p w:rsidR="0060557F" w:rsidRPr="00E57C8F" w:rsidRDefault="0060557F" w:rsidP="0060557F">
      <w:pPr>
        <w:ind w:firstLine="426"/>
        <w:contextualSpacing/>
        <w:jc w:val="both"/>
        <w:rPr>
          <w:color w:val="000000" w:themeColor="text1"/>
        </w:rPr>
      </w:pPr>
      <w:r w:rsidRPr="00E57C8F">
        <w:rPr>
          <w:color w:val="000000" w:themeColor="text1"/>
        </w:rPr>
        <w:t xml:space="preserve">Сотрудник, имеющий доступ к ПДн сотрудников </w:t>
      </w:r>
      <w:r w:rsidR="0086747B">
        <w:rPr>
          <w:color w:val="000000" w:themeColor="text1"/>
        </w:rPr>
        <w:t>организации</w:t>
      </w:r>
      <w:r w:rsidRPr="00E57C8F">
        <w:rPr>
          <w:color w:val="000000" w:themeColor="text1"/>
        </w:rPr>
        <w:t xml:space="preserve"> в связи с исполнением трудовых обязанностей:</w:t>
      </w:r>
    </w:p>
    <w:p w:rsidR="0060557F" w:rsidRPr="00E57C8F" w:rsidRDefault="0060557F" w:rsidP="0060557F">
      <w:pPr>
        <w:ind w:firstLine="426"/>
        <w:contextualSpacing/>
        <w:jc w:val="both"/>
        <w:rPr>
          <w:color w:val="000000" w:themeColor="text1"/>
        </w:rPr>
      </w:pPr>
      <w:r w:rsidRPr="00E57C8F">
        <w:rPr>
          <w:color w:val="000000" w:themeColor="text1"/>
        </w:rPr>
        <w:t>- обеспечивает хранение информации, содержащей ПДн, исключающее доступ к ним третьих лиц;</w:t>
      </w:r>
    </w:p>
    <w:p w:rsidR="0060557F" w:rsidRPr="00E57C8F" w:rsidRDefault="0060557F" w:rsidP="0060557F">
      <w:pPr>
        <w:ind w:firstLine="426"/>
        <w:contextualSpacing/>
        <w:jc w:val="both"/>
        <w:rPr>
          <w:color w:val="000000" w:themeColor="text1"/>
        </w:rPr>
      </w:pPr>
      <w:r w:rsidRPr="00E57C8F">
        <w:rPr>
          <w:color w:val="000000" w:themeColor="text1"/>
        </w:rPr>
        <w:t>- при уходе в отпуск,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 содержащие ПДн, лицу, на которое будет возложено исполнение его обязанностей.</w:t>
      </w:r>
    </w:p>
    <w:p w:rsidR="0060557F" w:rsidRPr="00E57C8F" w:rsidRDefault="0060557F" w:rsidP="0060557F">
      <w:pPr>
        <w:ind w:firstLine="426"/>
        <w:contextualSpacing/>
        <w:jc w:val="both"/>
        <w:rPr>
          <w:color w:val="000000" w:themeColor="text1"/>
        </w:rPr>
      </w:pPr>
      <w:r w:rsidRPr="00E57C8F">
        <w:rPr>
          <w:color w:val="000000" w:themeColor="text1"/>
        </w:rPr>
        <w:t>В случае, если такое лицо не назначено, документы и иные носители, содержащие ПДн, передаются другому работнику, имеющему доступ к ПДн, по указанию непосредственного руководителя, либо убираются в запираемый шкаф/сейф.</w:t>
      </w:r>
    </w:p>
    <w:p w:rsidR="0060557F" w:rsidRPr="00E57C8F" w:rsidRDefault="0060557F" w:rsidP="0060557F">
      <w:pPr>
        <w:ind w:firstLine="426"/>
        <w:contextualSpacing/>
        <w:jc w:val="both"/>
        <w:rPr>
          <w:color w:val="000000" w:themeColor="text1"/>
        </w:rPr>
      </w:pPr>
      <w:r w:rsidRPr="00E57C8F">
        <w:rPr>
          <w:color w:val="000000" w:themeColor="text1"/>
        </w:rPr>
        <w:t xml:space="preserve">Сотрудники </w:t>
      </w:r>
      <w:r w:rsidR="0086747B">
        <w:rPr>
          <w:color w:val="000000" w:themeColor="text1"/>
        </w:rPr>
        <w:t>организации</w:t>
      </w:r>
      <w:r w:rsidRPr="00E57C8F">
        <w:rPr>
          <w:color w:val="000000" w:themeColor="text1"/>
        </w:rPr>
        <w:t xml:space="preserve">, осуществляющие ведение личных дел сотрудников, обязаны обеспечивать конфиденциальность сведений, содержащихся в личных делах сотрудников </w:t>
      </w:r>
      <w:r w:rsidR="0086747B">
        <w:rPr>
          <w:color w:val="000000" w:themeColor="text1"/>
        </w:rPr>
        <w:t>организации</w:t>
      </w:r>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Сотрудники </w:t>
      </w:r>
      <w:r w:rsidR="0086747B">
        <w:rPr>
          <w:color w:val="000000" w:themeColor="text1"/>
        </w:rPr>
        <w:t>организации</w:t>
      </w:r>
      <w:r w:rsidRPr="00E57C8F">
        <w:rPr>
          <w:color w:val="000000" w:themeColor="text1"/>
        </w:rPr>
        <w:t xml:space="preserve">, осуществляющие ведение личных дел сотрудников, обязаны </w:t>
      </w:r>
      <w:proofErr w:type="spellStart"/>
      <w:r w:rsidRPr="00E57C8F">
        <w:rPr>
          <w:color w:val="000000" w:themeColor="text1"/>
        </w:rPr>
        <w:t>ознакамливать</w:t>
      </w:r>
      <w:proofErr w:type="spellEnd"/>
      <w:r w:rsidRPr="00E57C8F">
        <w:rPr>
          <w:color w:val="000000" w:themeColor="text1"/>
        </w:rPr>
        <w:t xml:space="preserve"> каждого сотрудника </w:t>
      </w:r>
      <w:r w:rsidR="0086747B">
        <w:rPr>
          <w:color w:val="000000" w:themeColor="text1"/>
        </w:rPr>
        <w:t>организации</w:t>
      </w:r>
      <w:r w:rsidRPr="00E57C8F">
        <w:rPr>
          <w:color w:val="000000" w:themeColor="text1"/>
        </w:rPr>
        <w:t xml:space="preserve"> с документами его личного дела не реже одного раза в год, а также по просьбе сотрудника и во всех иных случаях, предусмотренных законодательством Российской Федерации.</w:t>
      </w:r>
    </w:p>
    <w:p w:rsidR="0060557F" w:rsidRPr="00E57C8F" w:rsidRDefault="0060557F" w:rsidP="0060557F">
      <w:pPr>
        <w:ind w:firstLine="426"/>
        <w:contextualSpacing/>
        <w:jc w:val="both"/>
        <w:rPr>
          <w:color w:val="000000" w:themeColor="text1"/>
        </w:rPr>
      </w:pPr>
      <w:r w:rsidRPr="00E57C8F">
        <w:rPr>
          <w:color w:val="000000" w:themeColor="text1"/>
        </w:rPr>
        <w:t>При увольнении сотрудника, имеющего доступ к ПДн, документы и иные носители, содержащие ПДн, сдаются сотрудником своему непосредственному руководителю.</w:t>
      </w:r>
    </w:p>
    <w:p w:rsidR="0060557F" w:rsidRPr="00E57C8F" w:rsidRDefault="0060557F" w:rsidP="0060557F">
      <w:pPr>
        <w:ind w:firstLine="426"/>
        <w:contextualSpacing/>
        <w:jc w:val="both"/>
        <w:rPr>
          <w:color w:val="000000" w:themeColor="text1"/>
        </w:rPr>
      </w:pPr>
      <w:r w:rsidRPr="00E57C8F">
        <w:rPr>
          <w:color w:val="000000" w:themeColor="text1"/>
        </w:rPr>
        <w:t>Режим конфиденциальности ПДн снимается в случаях их обезличивания и по истечении срока их хранения, если иное не определено законодательством Российской Федерации.</w:t>
      </w:r>
    </w:p>
    <w:p w:rsidR="0060557F" w:rsidRPr="00E57C8F" w:rsidRDefault="0060557F" w:rsidP="0060557F">
      <w:pPr>
        <w:ind w:firstLine="426"/>
        <w:contextualSpacing/>
        <w:jc w:val="both"/>
        <w:rPr>
          <w:color w:val="000000" w:themeColor="text1"/>
        </w:rPr>
      </w:pPr>
      <w:r w:rsidRPr="00E57C8F">
        <w:rPr>
          <w:color w:val="000000" w:themeColor="text1"/>
        </w:rPr>
        <w:t>28. Использование ПДн.</w:t>
      </w:r>
    </w:p>
    <w:p w:rsidR="0060557F" w:rsidRPr="00E57C8F" w:rsidRDefault="0060557F" w:rsidP="0060557F">
      <w:pPr>
        <w:ind w:firstLine="426"/>
        <w:contextualSpacing/>
        <w:jc w:val="both"/>
        <w:rPr>
          <w:color w:val="000000" w:themeColor="text1"/>
        </w:rPr>
      </w:pPr>
      <w:r w:rsidRPr="00E57C8F">
        <w:rPr>
          <w:color w:val="000000" w:themeColor="text1"/>
        </w:rPr>
        <w:t>Запрещается 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 за исключением случаев, предусмотренных абзацем 3 настоящего пункта Правил.</w:t>
      </w:r>
    </w:p>
    <w:p w:rsidR="0060557F" w:rsidRPr="00E57C8F" w:rsidRDefault="0060557F" w:rsidP="0060557F">
      <w:pPr>
        <w:ind w:firstLine="426"/>
        <w:contextualSpacing/>
        <w:jc w:val="both"/>
        <w:rPr>
          <w:color w:val="000000" w:themeColor="text1"/>
        </w:rPr>
      </w:pPr>
      <w:r w:rsidRPr="00E57C8F">
        <w:rPr>
          <w:color w:val="000000" w:themeColor="text1"/>
        </w:rPr>
        <w:t xml:space="preserve">Решение, порождающее юридические последствия в отношении субъекта ПДн или иным образом затрагивающее его права и законные интересы, может быть принято на основании исключительно автоматизированной обработки его ПДн только при наличии согласия в </w:t>
      </w:r>
      <w:r w:rsidRPr="00E57C8F">
        <w:rPr>
          <w:color w:val="000000" w:themeColor="text1"/>
        </w:rPr>
        <w:lastRenderedPageBreak/>
        <w:t>письменной форме субъекта ПДн или в случаях, предусмотренных законодательством Российской Федерации, устанавливающими также меры по обеспечению соблюдения прав и законных интересов субъекта ПДн.</w:t>
      </w:r>
    </w:p>
    <w:p w:rsidR="0060557F" w:rsidRPr="00E57C8F" w:rsidRDefault="0086747B" w:rsidP="0060557F">
      <w:pPr>
        <w:ind w:firstLine="426"/>
        <w:contextualSpacing/>
        <w:jc w:val="both"/>
        <w:rPr>
          <w:color w:val="000000" w:themeColor="text1"/>
        </w:rPr>
      </w:pPr>
      <w:r>
        <w:rPr>
          <w:color w:val="000000" w:themeColor="text1"/>
        </w:rPr>
        <w:t>Организация</w:t>
      </w:r>
      <w:r w:rsidR="0060557F" w:rsidRPr="00E57C8F">
        <w:rPr>
          <w:color w:val="000000" w:themeColor="text1"/>
        </w:rPr>
        <w:t xml:space="preserve"> обязана разъяснить субъекту ПДн положение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w:t>
      </w:r>
    </w:p>
    <w:p w:rsidR="0060557F" w:rsidRPr="00E57C8F" w:rsidRDefault="0060557F" w:rsidP="0060557F">
      <w:pPr>
        <w:ind w:firstLine="426"/>
        <w:contextualSpacing/>
        <w:jc w:val="both"/>
        <w:rPr>
          <w:color w:val="000000" w:themeColor="text1"/>
        </w:rPr>
      </w:pPr>
      <w:r w:rsidRPr="00E57C8F">
        <w:rPr>
          <w:color w:val="000000" w:themeColor="text1"/>
        </w:rPr>
        <w:t xml:space="preserve">С документами, содержащими ПДн сотрудника, которые создаются в </w:t>
      </w:r>
      <w:r w:rsidR="0086747B">
        <w:rPr>
          <w:color w:val="000000" w:themeColor="text1"/>
        </w:rPr>
        <w:t>организации</w:t>
      </w:r>
      <w:r w:rsidRPr="00E57C8F">
        <w:rPr>
          <w:color w:val="000000" w:themeColor="text1"/>
        </w:rPr>
        <w:t xml:space="preserve"> в период его трудовой деятельности, сотрудник должен быть ознакомлен под роспись.</w:t>
      </w:r>
    </w:p>
    <w:p w:rsidR="0060557F" w:rsidRPr="00E57C8F" w:rsidRDefault="0060557F" w:rsidP="0060557F">
      <w:pPr>
        <w:ind w:firstLine="426"/>
        <w:contextualSpacing/>
        <w:jc w:val="both"/>
        <w:rPr>
          <w:color w:val="000000" w:themeColor="text1"/>
        </w:rPr>
      </w:pPr>
      <w:r w:rsidRPr="00E57C8F">
        <w:rPr>
          <w:color w:val="000000" w:themeColor="text1"/>
        </w:rPr>
        <w:t xml:space="preserve">Исключение или исправление неверных или неполных ПДн сотрудников </w:t>
      </w:r>
      <w:r w:rsidR="0086747B">
        <w:rPr>
          <w:color w:val="000000" w:themeColor="text1"/>
        </w:rPr>
        <w:t>организации</w:t>
      </w:r>
      <w:r w:rsidRPr="00E57C8F">
        <w:rPr>
          <w:color w:val="000000" w:themeColor="text1"/>
        </w:rPr>
        <w:t xml:space="preserve"> осуществля</w:t>
      </w:r>
      <w:r>
        <w:rPr>
          <w:color w:val="000000" w:themeColor="text1"/>
        </w:rPr>
        <w:t>е</w:t>
      </w:r>
      <w:r w:rsidRPr="00E57C8F">
        <w:rPr>
          <w:color w:val="000000" w:themeColor="text1"/>
        </w:rPr>
        <w:t xml:space="preserve">т сотрудник </w:t>
      </w:r>
      <w:r w:rsidR="0086747B">
        <w:rPr>
          <w:color w:val="000000" w:themeColor="text1"/>
        </w:rPr>
        <w:t>организации</w:t>
      </w:r>
      <w:r w:rsidRPr="00E57C8F">
        <w:rPr>
          <w:color w:val="000000" w:themeColor="text1"/>
        </w:rPr>
        <w:t>, ответственны</w:t>
      </w:r>
      <w:r>
        <w:rPr>
          <w:color w:val="000000" w:themeColor="text1"/>
        </w:rPr>
        <w:t>й</w:t>
      </w:r>
      <w:r w:rsidRPr="00E57C8F">
        <w:rPr>
          <w:color w:val="000000" w:themeColor="text1"/>
        </w:rPr>
        <w:t xml:space="preserve"> за кадровое обеспечение </w:t>
      </w:r>
      <w:r w:rsidR="0086747B">
        <w:rPr>
          <w:color w:val="000000" w:themeColor="text1"/>
        </w:rPr>
        <w:t>организации</w:t>
      </w:r>
      <w:r w:rsidRPr="00E57C8F">
        <w:rPr>
          <w:color w:val="000000" w:themeColor="text1"/>
        </w:rPr>
        <w:t>, после предъявления подтверждающих документов.</w:t>
      </w:r>
    </w:p>
    <w:p w:rsidR="0060557F" w:rsidRPr="00E57C8F" w:rsidRDefault="0060557F" w:rsidP="0060557F">
      <w:pPr>
        <w:ind w:firstLine="426"/>
        <w:contextualSpacing/>
        <w:jc w:val="both"/>
        <w:rPr>
          <w:color w:val="000000" w:themeColor="text1"/>
        </w:rPr>
      </w:pPr>
      <w:r w:rsidRPr="00E57C8F">
        <w:rPr>
          <w:color w:val="000000" w:themeColor="text1"/>
        </w:rPr>
        <w:t xml:space="preserve">29. Доступ сотрудников к ПДн субъектов ПДн, обрабатываемых в </w:t>
      </w:r>
      <w:r w:rsidR="0086747B">
        <w:rPr>
          <w:color w:val="000000" w:themeColor="text1"/>
        </w:rPr>
        <w:t>организации</w:t>
      </w:r>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Сотрудники </w:t>
      </w:r>
      <w:r w:rsidR="0086747B">
        <w:rPr>
          <w:color w:val="000000" w:themeColor="text1"/>
        </w:rPr>
        <w:t>организации</w:t>
      </w:r>
      <w:r w:rsidRPr="00E57C8F">
        <w:rPr>
          <w:color w:val="000000" w:themeColor="text1"/>
        </w:rPr>
        <w:t xml:space="preserve"> получают доступ к ПДн субъектов исключительно в объеме, необходимом для выполнения своих должностных обязанностей. </w:t>
      </w:r>
    </w:p>
    <w:p w:rsidR="0060557F" w:rsidRPr="00E57C8F" w:rsidRDefault="00FE1167" w:rsidP="0060557F">
      <w:pPr>
        <w:ind w:firstLine="426"/>
        <w:contextualSpacing/>
        <w:jc w:val="both"/>
        <w:rPr>
          <w:color w:val="000000" w:themeColor="text1"/>
        </w:rPr>
      </w:pPr>
      <w:hyperlink w:anchor="P328" w:history="1">
        <w:r w:rsidR="0060557F" w:rsidRPr="00E57C8F">
          <w:rPr>
            <w:color w:val="000000" w:themeColor="text1"/>
          </w:rPr>
          <w:t>Перечень</w:t>
        </w:r>
      </w:hyperlink>
      <w:r w:rsidR="0060557F" w:rsidRPr="00E57C8F">
        <w:rPr>
          <w:color w:val="000000" w:themeColor="text1"/>
        </w:rPr>
        <w:t xml:space="preserve"> должностей </w:t>
      </w:r>
      <w:r w:rsidR="0086747B">
        <w:rPr>
          <w:color w:val="000000" w:themeColor="text1"/>
        </w:rPr>
        <w:t>организации</w:t>
      </w:r>
      <w:r w:rsidR="0060557F" w:rsidRPr="00E57C8F">
        <w:rPr>
          <w:color w:val="000000" w:themeColor="text1"/>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постановлением </w:t>
      </w:r>
      <w:r w:rsidR="0086747B">
        <w:rPr>
          <w:color w:val="000000" w:themeColor="text1"/>
        </w:rPr>
        <w:t>организации</w:t>
      </w:r>
      <w:r w:rsidR="0060557F" w:rsidRPr="00E57C8F">
        <w:rPr>
          <w:color w:val="000000" w:themeColor="text1"/>
        </w:rPr>
        <w:t xml:space="preserve"> и пересматривается по мере необходимости (изменение штатного расписания и т.п.).</w:t>
      </w:r>
    </w:p>
    <w:p w:rsidR="0060557F" w:rsidRPr="00E57C8F" w:rsidRDefault="0060557F" w:rsidP="0060557F">
      <w:pPr>
        <w:ind w:firstLine="426"/>
        <w:contextualSpacing/>
        <w:jc w:val="both"/>
        <w:rPr>
          <w:color w:val="000000" w:themeColor="text1"/>
        </w:rPr>
      </w:pPr>
      <w:r w:rsidRPr="00E57C8F">
        <w:rPr>
          <w:color w:val="000000" w:themeColor="text1"/>
        </w:rPr>
        <w:t xml:space="preserve">Работнику, должность которого не включена в вышеуказанный </w:t>
      </w:r>
      <w:hyperlink w:anchor="P328" w:history="1">
        <w:r w:rsidRPr="00E57C8F">
          <w:rPr>
            <w:color w:val="000000" w:themeColor="text1"/>
          </w:rPr>
          <w:t>перечень</w:t>
        </w:r>
      </w:hyperlink>
      <w:r w:rsidRPr="00E57C8F">
        <w:rPr>
          <w:color w:val="000000" w:themeColor="text1"/>
        </w:rPr>
        <w:t xml:space="preserve"> должностей, но которому необходим разовый или временный доступ к ПДн субъектов ПДн в связи с исполнением должностных обязанностей, распоряжением/приказом руководителя может быть предоставлен такой доступ на основании докладной записки от непосредственного руководителя сотрудника/самого сотрудника в адрес </w:t>
      </w:r>
      <w:r>
        <w:rPr>
          <w:color w:val="000000" w:themeColor="text1"/>
        </w:rPr>
        <w:t>главы</w:t>
      </w:r>
      <w:r w:rsidRPr="00E57C8F">
        <w:rPr>
          <w:color w:val="000000" w:themeColor="text1"/>
        </w:rPr>
        <w:t xml:space="preserve"> </w:t>
      </w:r>
      <w:r w:rsidR="0082348A">
        <w:rPr>
          <w:color w:val="000000" w:themeColor="text1"/>
        </w:rPr>
        <w:t>ЗАТО Знаменск</w:t>
      </w:r>
      <w:r w:rsidRPr="00E57C8F">
        <w:rPr>
          <w:color w:val="000000" w:themeColor="text1"/>
        </w:rPr>
        <w:t>.</w:t>
      </w:r>
    </w:p>
    <w:p w:rsidR="0060557F" w:rsidRPr="00E57C8F" w:rsidRDefault="0060557F" w:rsidP="0060557F">
      <w:pPr>
        <w:ind w:firstLine="426"/>
        <w:contextualSpacing/>
        <w:jc w:val="both"/>
        <w:rPr>
          <w:color w:val="000000" w:themeColor="text1"/>
        </w:rPr>
      </w:pPr>
      <w:r w:rsidRPr="00E57C8F">
        <w:rPr>
          <w:color w:val="000000" w:themeColor="text1"/>
        </w:rPr>
        <w:t xml:space="preserve">Сотрудник </w:t>
      </w:r>
      <w:r w:rsidR="0086747B">
        <w:rPr>
          <w:color w:val="000000" w:themeColor="text1"/>
        </w:rPr>
        <w:t>организации</w:t>
      </w:r>
      <w:r w:rsidRPr="00E57C8F">
        <w:rPr>
          <w:color w:val="000000" w:themeColor="text1"/>
        </w:rPr>
        <w:t xml:space="preserve"> получает доступ к ПДн субъектов ПДн после ознакомления и изучения </w:t>
      </w:r>
      <w:proofErr w:type="gramStart"/>
      <w:r w:rsidRPr="00E57C8F">
        <w:rPr>
          <w:color w:val="000000" w:themeColor="text1"/>
        </w:rPr>
        <w:t>требований</w:t>
      </w:r>
      <w:proofErr w:type="gramEnd"/>
      <w:r w:rsidRPr="00E57C8F">
        <w:rPr>
          <w:color w:val="000000" w:themeColor="text1"/>
        </w:rPr>
        <w:t xml:space="preserve"> настоящих Правил и иных нормативных правовых актов </w:t>
      </w:r>
      <w:r w:rsidR="0086747B">
        <w:rPr>
          <w:color w:val="000000" w:themeColor="text1"/>
        </w:rPr>
        <w:t>организации</w:t>
      </w:r>
      <w:r w:rsidRPr="00E57C8F">
        <w:rPr>
          <w:color w:val="000000" w:themeColor="text1"/>
        </w:rPr>
        <w:t xml:space="preserve"> по защите ПДн в части, его касающейся.</w:t>
      </w:r>
    </w:p>
    <w:p w:rsidR="0060557F" w:rsidRPr="00E57C8F" w:rsidRDefault="0060557F" w:rsidP="0060557F">
      <w:pPr>
        <w:ind w:firstLine="426"/>
        <w:contextualSpacing/>
        <w:jc w:val="both"/>
        <w:rPr>
          <w:color w:val="000000" w:themeColor="text1"/>
        </w:rPr>
      </w:pPr>
      <w:r w:rsidRPr="00E57C8F">
        <w:rPr>
          <w:color w:val="000000" w:themeColor="text1"/>
        </w:rPr>
        <w:t>30. Передача ПДн субъекта третьим лицам.</w:t>
      </w:r>
    </w:p>
    <w:p w:rsidR="0060557F" w:rsidRPr="00E57C8F" w:rsidRDefault="0060557F" w:rsidP="0060557F">
      <w:pPr>
        <w:ind w:firstLine="426"/>
        <w:contextualSpacing/>
        <w:jc w:val="both"/>
        <w:rPr>
          <w:color w:val="000000" w:themeColor="text1"/>
        </w:rPr>
      </w:pPr>
      <w:r w:rsidRPr="00E57C8F">
        <w:rPr>
          <w:color w:val="000000" w:themeColor="text1"/>
        </w:rPr>
        <w:t>При передаче ПДн субъекта уполномоченные лица должны руководствоваться следующими требованиями:</w:t>
      </w:r>
    </w:p>
    <w:p w:rsidR="0060557F" w:rsidRPr="00E57C8F" w:rsidRDefault="0060557F" w:rsidP="0060557F">
      <w:pPr>
        <w:contextualSpacing/>
        <w:jc w:val="both"/>
        <w:rPr>
          <w:color w:val="000000" w:themeColor="text1"/>
        </w:rPr>
      </w:pPr>
      <w:r w:rsidRPr="00E57C8F">
        <w:rPr>
          <w:color w:val="000000" w:themeColor="text1"/>
        </w:rPr>
        <w:t xml:space="preserve">    - передача ПДн субъекта третьим лицам осуществляется только с письменного согласия субъекта, за исключением случаев, установленных законодательством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не допускается передача ПДн субъекта в коммерческих целях без его письменного согласия;</w:t>
      </w:r>
    </w:p>
    <w:p w:rsidR="0060557F" w:rsidRPr="00E57C8F" w:rsidRDefault="0060557F" w:rsidP="0060557F">
      <w:pPr>
        <w:contextualSpacing/>
        <w:jc w:val="both"/>
        <w:rPr>
          <w:color w:val="000000" w:themeColor="text1"/>
        </w:rPr>
      </w:pPr>
      <w:r w:rsidRPr="00E57C8F">
        <w:rPr>
          <w:color w:val="000000" w:themeColor="text1"/>
        </w:rPr>
        <w:t xml:space="preserve">    - передача ПДн по телефону запрещается;</w:t>
      </w:r>
    </w:p>
    <w:p w:rsidR="0060557F" w:rsidRPr="00E57C8F" w:rsidRDefault="0060557F" w:rsidP="0060557F">
      <w:pPr>
        <w:contextualSpacing/>
        <w:jc w:val="both"/>
        <w:rPr>
          <w:color w:val="000000" w:themeColor="text1"/>
        </w:rPr>
      </w:pPr>
      <w:r w:rsidRPr="00E57C8F">
        <w:rPr>
          <w:color w:val="000000" w:themeColor="text1"/>
        </w:rPr>
        <w:t xml:space="preserve">    - сотрудникам </w:t>
      </w:r>
      <w:r w:rsidR="0086747B">
        <w:rPr>
          <w:color w:val="000000" w:themeColor="text1"/>
        </w:rPr>
        <w:t>организации</w:t>
      </w:r>
      <w:r w:rsidRPr="00E57C8F">
        <w:rPr>
          <w:color w:val="000000" w:themeColor="text1"/>
        </w:rPr>
        <w:t xml:space="preserve">, имеющим доступ к ПДн, запрещена запись, хранение и вынос за пределы </w:t>
      </w:r>
      <w:r w:rsidR="0086747B">
        <w:rPr>
          <w:color w:val="000000" w:themeColor="text1"/>
        </w:rPr>
        <w:t>организации</w:t>
      </w:r>
      <w:r w:rsidRPr="00E57C8F">
        <w:rPr>
          <w:color w:val="000000" w:themeColor="text1"/>
        </w:rPr>
        <w:t xml:space="preserve"> на внешних носителях информации (диски, дискеты, USB флэш-карты и т.п.), передача по электронной почте или размещение в информационн</w:t>
      </w:r>
      <w:proofErr w:type="gramStart"/>
      <w:r w:rsidRPr="00E57C8F">
        <w:rPr>
          <w:color w:val="000000" w:themeColor="text1"/>
        </w:rPr>
        <w:t>о</w:t>
      </w:r>
      <w:r>
        <w:rPr>
          <w:color w:val="000000" w:themeColor="text1"/>
        </w:rPr>
        <w:t>-</w:t>
      </w:r>
      <w:proofErr w:type="gramEnd"/>
      <w:r w:rsidRPr="00E57C8F">
        <w:rPr>
          <w:color w:val="000000" w:themeColor="text1"/>
        </w:rPr>
        <w:t xml:space="preserve"> телекоммуникационной сети «Интернет» информации, содержащей ПДн субъектов, за исключением случаев, указанных в настоящих Правилах или установленных иными нормативными </w:t>
      </w:r>
      <w:r>
        <w:rPr>
          <w:color w:val="000000" w:themeColor="text1"/>
        </w:rPr>
        <w:t>правовыми актами</w:t>
      </w:r>
      <w:r w:rsidRPr="00E57C8F">
        <w:rPr>
          <w:color w:val="000000" w:themeColor="text1"/>
        </w:rPr>
        <w:t xml:space="preserve"> </w:t>
      </w:r>
      <w:r w:rsidR="0086747B">
        <w:rPr>
          <w:color w:val="000000" w:themeColor="text1"/>
        </w:rPr>
        <w:t>организации</w:t>
      </w:r>
      <w:r w:rsidRPr="00E57C8F">
        <w:rPr>
          <w:color w:val="000000" w:themeColor="text1"/>
        </w:rPr>
        <w:t>;</w:t>
      </w:r>
    </w:p>
    <w:p w:rsidR="0060557F" w:rsidRPr="00E57C8F" w:rsidRDefault="0060557F" w:rsidP="0060557F">
      <w:pPr>
        <w:contextualSpacing/>
        <w:jc w:val="both"/>
        <w:rPr>
          <w:color w:val="000000" w:themeColor="text1"/>
        </w:rPr>
      </w:pPr>
      <w:r w:rsidRPr="00E57C8F">
        <w:rPr>
          <w:color w:val="000000" w:themeColor="text1"/>
        </w:rPr>
        <w:t xml:space="preserve">    - сотрудники </w:t>
      </w:r>
      <w:r w:rsidR="0086747B">
        <w:rPr>
          <w:color w:val="000000" w:themeColor="text1"/>
        </w:rPr>
        <w:t>организации</w:t>
      </w:r>
      <w:r w:rsidRPr="00E57C8F">
        <w:rPr>
          <w:color w:val="000000" w:themeColor="text1"/>
        </w:rPr>
        <w:t>, передающие ПДн 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 конфиденциальной информации в соответствии с законодательством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представителю субъекта (в том числе адвокату) ПДн передаются в порядке, установленном законодательством Российской Федерации и настоящими Правилами. Информация передается при наличии одного из документов:</w:t>
      </w:r>
    </w:p>
    <w:p w:rsidR="0060557F" w:rsidRPr="00E57C8F" w:rsidRDefault="0060557F" w:rsidP="0060557F">
      <w:pPr>
        <w:contextualSpacing/>
        <w:jc w:val="both"/>
        <w:rPr>
          <w:color w:val="000000" w:themeColor="text1"/>
        </w:rPr>
      </w:pPr>
      <w:r w:rsidRPr="00E57C8F">
        <w:rPr>
          <w:color w:val="000000" w:themeColor="text1"/>
        </w:rPr>
        <w:t xml:space="preserve">    а) нотариально удостоверенной доверенности представителя субъекта;</w:t>
      </w:r>
    </w:p>
    <w:p w:rsidR="0060557F" w:rsidRPr="00E57C8F" w:rsidRDefault="0060557F" w:rsidP="0060557F">
      <w:pPr>
        <w:contextualSpacing/>
        <w:jc w:val="both"/>
        <w:rPr>
          <w:color w:val="000000" w:themeColor="text1"/>
        </w:rPr>
      </w:pPr>
      <w:r w:rsidRPr="00E57C8F">
        <w:rPr>
          <w:color w:val="000000" w:themeColor="text1"/>
        </w:rPr>
        <w:t xml:space="preserve">    б) письменного заявления субъекта, написанного в присутствии уполномоченного сотрудника (если заявление написано субъектом не в его присутствии, то оно должно быть нотариально заверено);</w:t>
      </w:r>
    </w:p>
    <w:p w:rsidR="0060557F" w:rsidRPr="00E57C8F" w:rsidRDefault="0060557F" w:rsidP="0060557F">
      <w:pPr>
        <w:contextualSpacing/>
        <w:jc w:val="both"/>
        <w:rPr>
          <w:color w:val="000000" w:themeColor="text1"/>
        </w:rPr>
      </w:pPr>
      <w:r w:rsidRPr="00E57C8F">
        <w:rPr>
          <w:color w:val="000000" w:themeColor="text1"/>
        </w:rPr>
        <w:t xml:space="preserve">    - предоставление ПДн субъекта государственным органам производится в соответствии с требованиями законодательства Российской Федерации;</w:t>
      </w:r>
    </w:p>
    <w:p w:rsidR="0060557F" w:rsidRPr="00E57C8F" w:rsidRDefault="0060557F" w:rsidP="0060557F">
      <w:pPr>
        <w:contextualSpacing/>
        <w:jc w:val="both"/>
        <w:rPr>
          <w:color w:val="000000" w:themeColor="text1"/>
        </w:rPr>
      </w:pPr>
      <w:r w:rsidRPr="00E57C8F">
        <w:rPr>
          <w:color w:val="000000" w:themeColor="text1"/>
        </w:rPr>
        <w:lastRenderedPageBreak/>
        <w:t xml:space="preserve">    - ПДн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ПДн субъекта без его согласия допускается законодательством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документы, содержащие ПДн субъекта, могут быть отправлены посредством федеральной почтовой связи заказным письмом. При этом должна быть обеспечена их конфиденциальность. </w:t>
      </w:r>
    </w:p>
    <w:p w:rsidR="0060557F" w:rsidRPr="00E57C8F" w:rsidRDefault="0060557F" w:rsidP="0060557F">
      <w:pPr>
        <w:ind w:firstLine="426"/>
        <w:contextualSpacing/>
        <w:jc w:val="both"/>
        <w:rPr>
          <w:color w:val="000000" w:themeColor="text1"/>
        </w:rPr>
      </w:pPr>
      <w:r w:rsidRPr="00E57C8F">
        <w:rPr>
          <w:color w:val="000000" w:themeColor="text1"/>
        </w:rPr>
        <w:t>В случае</w:t>
      </w:r>
      <w:r>
        <w:rPr>
          <w:color w:val="000000" w:themeColor="text1"/>
        </w:rPr>
        <w:t xml:space="preserve"> </w:t>
      </w:r>
      <w:r w:rsidRPr="00E57C8F">
        <w:rPr>
          <w:color w:val="000000" w:themeColor="text1"/>
        </w:rPr>
        <w:t xml:space="preserve"> если лицо, обратившееся в </w:t>
      </w:r>
      <w:r w:rsidR="00394503">
        <w:rPr>
          <w:color w:val="000000" w:themeColor="text1"/>
        </w:rPr>
        <w:t>организацию</w:t>
      </w:r>
      <w:r w:rsidRPr="00E57C8F">
        <w:rPr>
          <w:color w:val="000000" w:themeColor="text1"/>
        </w:rPr>
        <w:t xml:space="preserve"> с запросом на предоставление ПДн, не уполномочено на получение информации, относящейся к ПДн, уполномоченные лица </w:t>
      </w:r>
      <w:r w:rsidR="0086747B">
        <w:rPr>
          <w:color w:val="000000" w:themeColor="text1"/>
        </w:rPr>
        <w:t>организации</w:t>
      </w:r>
      <w:r w:rsidRPr="00E57C8F">
        <w:rPr>
          <w:color w:val="000000" w:themeColor="text1"/>
        </w:rPr>
        <w:t xml:space="preserve">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В случае</w:t>
      </w:r>
      <w:r>
        <w:rPr>
          <w:color w:val="000000" w:themeColor="text1"/>
        </w:rPr>
        <w:t xml:space="preserve"> </w:t>
      </w:r>
      <w:r w:rsidRPr="00E57C8F">
        <w:rPr>
          <w:color w:val="000000" w:themeColor="text1"/>
        </w:rPr>
        <w:t xml:space="preserve"> если запрашивались ПДн сотрудника </w:t>
      </w:r>
      <w:r w:rsidR="0086747B">
        <w:rPr>
          <w:color w:val="000000" w:themeColor="text1"/>
        </w:rPr>
        <w:t>организации</w:t>
      </w:r>
      <w:r w:rsidRPr="00E57C8F">
        <w:rPr>
          <w:color w:val="000000" w:themeColor="text1"/>
        </w:rPr>
        <w:t>, копия уведомления также подшивается в личное дело сотрудника, ПДн которого не были предоставлены.</w:t>
      </w:r>
    </w:p>
    <w:p w:rsidR="0060557F" w:rsidRPr="00E57C8F" w:rsidRDefault="0060557F" w:rsidP="0060557F">
      <w:pPr>
        <w:ind w:firstLine="426"/>
        <w:contextualSpacing/>
        <w:jc w:val="both"/>
        <w:rPr>
          <w:color w:val="000000" w:themeColor="text1"/>
        </w:rPr>
      </w:pPr>
      <w:r w:rsidRPr="00E57C8F">
        <w:rPr>
          <w:color w:val="000000" w:themeColor="text1"/>
        </w:rPr>
        <w:t>3</w:t>
      </w:r>
      <w:r w:rsidR="00394503">
        <w:rPr>
          <w:color w:val="000000" w:themeColor="text1"/>
        </w:rPr>
        <w:t>1</w:t>
      </w:r>
      <w:r w:rsidRPr="00E57C8F">
        <w:rPr>
          <w:color w:val="000000" w:themeColor="text1"/>
        </w:rPr>
        <w:t>. Уничтожение ПДн.</w:t>
      </w:r>
    </w:p>
    <w:p w:rsidR="0060557F" w:rsidRPr="00E57C8F" w:rsidRDefault="0060557F" w:rsidP="0060557F">
      <w:pPr>
        <w:ind w:firstLine="426"/>
        <w:contextualSpacing/>
        <w:jc w:val="both"/>
        <w:rPr>
          <w:color w:val="000000" w:themeColor="text1"/>
        </w:rPr>
      </w:pPr>
      <w:r w:rsidRPr="00E57C8F">
        <w:rPr>
          <w:color w:val="000000" w:themeColor="text1"/>
        </w:rPr>
        <w:t xml:space="preserve">Уничтожение ПДн в </w:t>
      </w:r>
      <w:r w:rsidR="0086747B">
        <w:rPr>
          <w:color w:val="000000" w:themeColor="text1"/>
        </w:rPr>
        <w:t>организации</w:t>
      </w:r>
      <w:r w:rsidRPr="00E57C8F">
        <w:rPr>
          <w:color w:val="000000" w:themeColor="text1"/>
        </w:rPr>
        <w:t xml:space="preserve"> производится в следующих случаях:</w:t>
      </w:r>
    </w:p>
    <w:p w:rsidR="0060557F" w:rsidRPr="00E57C8F" w:rsidRDefault="0060557F" w:rsidP="0060557F">
      <w:pPr>
        <w:contextualSpacing/>
        <w:jc w:val="both"/>
        <w:rPr>
          <w:color w:val="000000" w:themeColor="text1"/>
        </w:rPr>
      </w:pPr>
      <w:r w:rsidRPr="00E57C8F">
        <w:rPr>
          <w:color w:val="000000" w:themeColor="text1"/>
        </w:rPr>
        <w:t xml:space="preserve">    - 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152-ФЗ;</w:t>
      </w:r>
    </w:p>
    <w:p w:rsidR="0060557F" w:rsidRPr="00E57C8F" w:rsidRDefault="0060557F" w:rsidP="0060557F">
      <w:pPr>
        <w:contextualSpacing/>
        <w:jc w:val="both"/>
        <w:rPr>
          <w:color w:val="000000" w:themeColor="text1"/>
        </w:rPr>
      </w:pPr>
      <w:r w:rsidRPr="00E57C8F">
        <w:rPr>
          <w:color w:val="000000" w:themeColor="text1"/>
        </w:rPr>
        <w:t xml:space="preserve">    - ПДн являются незаконно полученными или не являются необходимыми для заявленной цели обработки;</w:t>
      </w:r>
    </w:p>
    <w:p w:rsidR="0060557F" w:rsidRPr="00E57C8F" w:rsidRDefault="0060557F" w:rsidP="0060557F">
      <w:pPr>
        <w:contextualSpacing/>
        <w:jc w:val="both"/>
        <w:rPr>
          <w:color w:val="000000" w:themeColor="text1"/>
        </w:rPr>
      </w:pPr>
      <w:r w:rsidRPr="00E57C8F">
        <w:rPr>
          <w:color w:val="000000" w:themeColor="text1"/>
        </w:rPr>
        <w:t xml:space="preserve">    - в случае выявления неправомерной обработки ПДн, если обеспечить правомерность обработки ПДн невозможно;</w:t>
      </w:r>
    </w:p>
    <w:p w:rsidR="0060557F" w:rsidRPr="00E57C8F" w:rsidRDefault="0060557F" w:rsidP="0060557F">
      <w:pPr>
        <w:contextualSpacing/>
        <w:jc w:val="both"/>
        <w:rPr>
          <w:color w:val="000000" w:themeColor="text1"/>
        </w:rPr>
      </w:pPr>
      <w:r w:rsidRPr="00E57C8F">
        <w:rPr>
          <w:color w:val="000000" w:themeColor="text1"/>
        </w:rPr>
        <w:t xml:space="preserve">    - в случае отзыва субъектом ПДн согласия на обработку его ПДн.</w:t>
      </w:r>
    </w:p>
    <w:p w:rsidR="0060557F" w:rsidRPr="00E57C8F" w:rsidRDefault="0060557F" w:rsidP="0060557F">
      <w:pPr>
        <w:ind w:firstLine="426"/>
        <w:contextualSpacing/>
        <w:jc w:val="both"/>
        <w:rPr>
          <w:color w:val="000000" w:themeColor="text1"/>
        </w:rPr>
      </w:pPr>
      <w:r w:rsidRPr="00E57C8F">
        <w:rPr>
          <w:color w:val="000000" w:themeColor="text1"/>
        </w:rPr>
        <w:t xml:space="preserve">По факту уничтожения ПДн обязательно проверяется необходимость уведомления об этом, и в случае наличия такого требования осуществляется уведомление указанных в таком требовании лиц. </w:t>
      </w:r>
    </w:p>
    <w:p w:rsidR="0060557F" w:rsidRPr="00E57C8F" w:rsidRDefault="0060557F" w:rsidP="0060557F">
      <w:pPr>
        <w:ind w:firstLine="426"/>
        <w:contextualSpacing/>
        <w:jc w:val="both"/>
        <w:rPr>
          <w:color w:val="000000" w:themeColor="text1"/>
        </w:rPr>
      </w:pPr>
      <w:r w:rsidRPr="00E57C8F">
        <w:rPr>
          <w:color w:val="000000" w:themeColor="text1"/>
        </w:rPr>
        <w:t xml:space="preserve">При уничтожении ПДн следует: </w:t>
      </w:r>
    </w:p>
    <w:p w:rsidR="0060557F" w:rsidRPr="00E57C8F" w:rsidRDefault="0060557F" w:rsidP="0060557F">
      <w:pPr>
        <w:contextualSpacing/>
        <w:jc w:val="both"/>
        <w:rPr>
          <w:color w:val="000000" w:themeColor="text1"/>
        </w:rPr>
      </w:pPr>
      <w:r w:rsidRPr="00E57C8F">
        <w:rPr>
          <w:color w:val="000000" w:themeColor="text1"/>
        </w:rPr>
        <w:t xml:space="preserve">    - убедиться в необходимости уничтожения ПДн;</w:t>
      </w:r>
    </w:p>
    <w:p w:rsidR="0060557F" w:rsidRPr="00E57C8F" w:rsidRDefault="0060557F" w:rsidP="0060557F">
      <w:pPr>
        <w:contextualSpacing/>
        <w:jc w:val="both"/>
        <w:rPr>
          <w:color w:val="000000" w:themeColor="text1"/>
        </w:rPr>
      </w:pPr>
      <w:r w:rsidRPr="00E57C8F">
        <w:rPr>
          <w:color w:val="000000" w:themeColor="text1"/>
        </w:rPr>
        <w:t xml:space="preserve">    - убедиться в том, что уничтожаются те ПДн, которые предназначены для уничтожения;</w:t>
      </w:r>
    </w:p>
    <w:p w:rsidR="0060557F" w:rsidRPr="00E57C8F" w:rsidRDefault="0060557F" w:rsidP="0060557F">
      <w:pPr>
        <w:contextualSpacing/>
        <w:jc w:val="both"/>
        <w:rPr>
          <w:color w:val="000000" w:themeColor="text1"/>
        </w:rPr>
      </w:pPr>
      <w:r w:rsidRPr="00E57C8F">
        <w:rPr>
          <w:color w:val="000000" w:themeColor="text1"/>
        </w:rPr>
        <w:t xml:space="preserve">    - уничтожить ПДн подходящим способом;</w:t>
      </w:r>
    </w:p>
    <w:p w:rsidR="0060557F" w:rsidRPr="00E57C8F" w:rsidRDefault="0060557F" w:rsidP="0060557F">
      <w:pPr>
        <w:contextualSpacing/>
        <w:jc w:val="both"/>
        <w:rPr>
          <w:color w:val="000000" w:themeColor="text1"/>
        </w:rPr>
      </w:pPr>
      <w:r w:rsidRPr="00E57C8F">
        <w:rPr>
          <w:color w:val="000000" w:themeColor="text1"/>
        </w:rPr>
        <w:t xml:space="preserve">    - проверить необходимость уведомления об уничтожении ПДн; при необходимости уведомить об уничтожении ПДн требуемых лиц.</w:t>
      </w:r>
    </w:p>
    <w:p w:rsidR="0060557F" w:rsidRPr="00E57C8F" w:rsidRDefault="0060557F" w:rsidP="0060557F">
      <w:pPr>
        <w:ind w:firstLine="426"/>
        <w:contextualSpacing/>
        <w:jc w:val="both"/>
        <w:rPr>
          <w:color w:val="000000" w:themeColor="text1"/>
        </w:rPr>
      </w:pPr>
      <w:r w:rsidRPr="00E57C8F">
        <w:rPr>
          <w:color w:val="000000" w:themeColor="text1"/>
        </w:rPr>
        <w:t>При уничтожении ПДн применяются следующие способы:</w:t>
      </w:r>
    </w:p>
    <w:p w:rsidR="0060557F" w:rsidRPr="00E57C8F" w:rsidRDefault="0060557F" w:rsidP="0060557F">
      <w:pPr>
        <w:contextualSpacing/>
        <w:jc w:val="both"/>
        <w:rPr>
          <w:color w:val="000000" w:themeColor="text1"/>
        </w:rPr>
      </w:pPr>
      <w:r w:rsidRPr="00E57C8F">
        <w:rPr>
          <w:color w:val="000000" w:themeColor="text1"/>
        </w:rPr>
        <w:t xml:space="preserve">    - измельчение в бумагорезательной (</w:t>
      </w:r>
      <w:proofErr w:type="spellStart"/>
      <w:r w:rsidRPr="00E57C8F">
        <w:rPr>
          <w:color w:val="000000" w:themeColor="text1"/>
        </w:rPr>
        <w:t>бумагоуничтожительной</w:t>
      </w:r>
      <w:proofErr w:type="spellEnd"/>
      <w:r w:rsidRPr="00E57C8F">
        <w:rPr>
          <w:color w:val="000000" w:themeColor="text1"/>
        </w:rPr>
        <w:t>) машине – для документов, исполненных на бумаге;</w:t>
      </w:r>
    </w:p>
    <w:p w:rsidR="0060557F" w:rsidRPr="00E57C8F" w:rsidRDefault="0060557F" w:rsidP="0060557F">
      <w:pPr>
        <w:contextualSpacing/>
        <w:jc w:val="both"/>
        <w:rPr>
          <w:color w:val="000000" w:themeColor="text1"/>
        </w:rPr>
      </w:pPr>
      <w:r w:rsidRPr="00E57C8F">
        <w:rPr>
          <w:color w:val="000000" w:themeColor="text1"/>
        </w:rPr>
        <w:t xml:space="preserve">    - тщательное вымарывание (с проверкой тщательности вымарывания) – для сохранения возможности обработки иных данных, зафиксированных на материальном носителе, содержавшем ПДн;</w:t>
      </w:r>
    </w:p>
    <w:p w:rsidR="0060557F" w:rsidRPr="00E57C8F" w:rsidRDefault="0060557F" w:rsidP="0060557F">
      <w:pPr>
        <w:contextualSpacing/>
        <w:jc w:val="both"/>
        <w:rPr>
          <w:color w:val="000000" w:themeColor="text1"/>
        </w:rPr>
      </w:pPr>
      <w:r w:rsidRPr="00E57C8F">
        <w:rPr>
          <w:color w:val="000000" w:themeColor="text1"/>
        </w:rPr>
        <w:t xml:space="preserve">    - физическое уничтожение частей носителей информации – разрушение или деформация, исключающая дальнейшее использование носителя информации, – для носителей информации на жестком магнитном диске (уничтожению подлежат внутренние диски и микросхемы), CD (DVD)-дисках, USB- и </w:t>
      </w:r>
      <w:proofErr w:type="spellStart"/>
      <w:r w:rsidRPr="00E57C8F">
        <w:rPr>
          <w:color w:val="000000" w:themeColor="text1"/>
        </w:rPr>
        <w:t>Flash</w:t>
      </w:r>
      <w:proofErr w:type="spellEnd"/>
      <w:r w:rsidRPr="00E57C8F">
        <w:rPr>
          <w:color w:val="000000" w:themeColor="text1"/>
        </w:rPr>
        <w:t>-носителях;</w:t>
      </w:r>
    </w:p>
    <w:p w:rsidR="0060557F" w:rsidRPr="00E57C8F" w:rsidRDefault="0060557F" w:rsidP="0060557F">
      <w:pPr>
        <w:contextualSpacing/>
        <w:jc w:val="both"/>
        <w:rPr>
          <w:color w:val="000000" w:themeColor="text1"/>
        </w:rPr>
      </w:pPr>
      <w:r w:rsidRPr="00E57C8F">
        <w:rPr>
          <w:color w:val="000000" w:themeColor="text1"/>
        </w:rPr>
        <w:t xml:space="preserve">    - стирание для записей в базах данных и отдельных документов на машинном носителе.</w:t>
      </w:r>
    </w:p>
    <w:p w:rsidR="0060557F" w:rsidRPr="00E57C8F" w:rsidRDefault="0060557F" w:rsidP="0060557F">
      <w:pPr>
        <w:ind w:firstLine="426"/>
        <w:contextualSpacing/>
        <w:jc w:val="both"/>
        <w:rPr>
          <w:color w:val="000000" w:themeColor="text1"/>
        </w:rPr>
      </w:pPr>
      <w:r w:rsidRPr="00E57C8F">
        <w:rPr>
          <w:color w:val="000000" w:themeColor="text1"/>
        </w:rPr>
        <w:t>При уничтожении ПДн необходимо учитывать их наличие в архивных базах данных и производить уничтожение во всех копиях базы данных, если иное не установлено законодательством Российской Федерации.</w:t>
      </w:r>
    </w:p>
    <w:p w:rsidR="0060557F" w:rsidRPr="00E57C8F" w:rsidRDefault="0060557F" w:rsidP="0060557F">
      <w:pPr>
        <w:ind w:firstLine="426"/>
        <w:contextualSpacing/>
        <w:jc w:val="both"/>
        <w:rPr>
          <w:color w:val="000000" w:themeColor="text1"/>
        </w:rPr>
      </w:pPr>
    </w:p>
    <w:p w:rsidR="00391CED" w:rsidRDefault="00391CED" w:rsidP="0060557F">
      <w:pPr>
        <w:ind w:firstLine="426"/>
        <w:contextualSpacing/>
        <w:jc w:val="center"/>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VII</w:t>
      </w:r>
      <w:r w:rsidRPr="00E57C8F">
        <w:rPr>
          <w:color w:val="000000" w:themeColor="text1"/>
        </w:rPr>
        <w:t>. Процедуры, направленные на выявление и предотвращение</w:t>
      </w:r>
    </w:p>
    <w:p w:rsidR="0060557F" w:rsidRPr="00E57C8F" w:rsidRDefault="0060557F" w:rsidP="0060557F">
      <w:pPr>
        <w:ind w:firstLine="426"/>
        <w:contextualSpacing/>
        <w:jc w:val="center"/>
        <w:rPr>
          <w:color w:val="000000" w:themeColor="text1"/>
        </w:rPr>
      </w:pPr>
      <w:r w:rsidRPr="00E57C8F">
        <w:rPr>
          <w:color w:val="000000" w:themeColor="text1"/>
        </w:rPr>
        <w:t>нарушений законодательства в отношении обработки ПДн</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r w:rsidRPr="00E57C8F">
        <w:rPr>
          <w:color w:val="000000" w:themeColor="text1"/>
        </w:rPr>
        <w:t>3</w:t>
      </w:r>
      <w:r w:rsidR="00394503">
        <w:rPr>
          <w:color w:val="000000" w:themeColor="text1"/>
        </w:rPr>
        <w:t>2</w:t>
      </w:r>
      <w:r w:rsidRPr="00E57C8F">
        <w:rPr>
          <w:color w:val="000000" w:themeColor="text1"/>
        </w:rPr>
        <w:t>. К процедурам, направленным на выявление и предотвращение нарушений законодательства в отношении обработки ПДн и устранение таких последствий, относятся:</w:t>
      </w:r>
    </w:p>
    <w:p w:rsidR="0060557F" w:rsidRPr="00E57C8F" w:rsidRDefault="0060557F" w:rsidP="0060557F">
      <w:pPr>
        <w:contextualSpacing/>
        <w:jc w:val="both"/>
        <w:rPr>
          <w:color w:val="000000" w:themeColor="text1"/>
        </w:rPr>
      </w:pPr>
      <w:r w:rsidRPr="00E57C8F">
        <w:rPr>
          <w:color w:val="000000" w:themeColor="text1"/>
        </w:rPr>
        <w:t xml:space="preserve">    - реализация мер, направленных на обеспечение выполнения оператором своих обязанностей;</w:t>
      </w:r>
    </w:p>
    <w:p w:rsidR="0060557F" w:rsidRPr="00E57C8F" w:rsidRDefault="0060557F" w:rsidP="0060557F">
      <w:pPr>
        <w:contextualSpacing/>
        <w:jc w:val="both"/>
        <w:rPr>
          <w:color w:val="000000" w:themeColor="text1"/>
        </w:rPr>
      </w:pPr>
      <w:r w:rsidRPr="00E57C8F">
        <w:rPr>
          <w:color w:val="000000" w:themeColor="text1"/>
        </w:rPr>
        <w:lastRenderedPageBreak/>
        <w:t xml:space="preserve">    - выполнение предусмотренных законодательством Российской Федерации о ПДн обязанностей, возложенных на администрацию;</w:t>
      </w:r>
    </w:p>
    <w:p w:rsidR="0060557F" w:rsidRPr="00E57C8F" w:rsidRDefault="0060557F" w:rsidP="0060557F">
      <w:pPr>
        <w:contextualSpacing/>
        <w:jc w:val="both"/>
        <w:rPr>
          <w:color w:val="000000" w:themeColor="text1"/>
        </w:rPr>
      </w:pPr>
      <w:r w:rsidRPr="00E57C8F">
        <w:rPr>
          <w:color w:val="000000" w:themeColor="text1"/>
        </w:rPr>
        <w:t xml:space="preserve">    - обеспечение личной ответственности сотрудников </w:t>
      </w:r>
      <w:r w:rsidR="0086747B">
        <w:rPr>
          <w:color w:val="000000" w:themeColor="text1"/>
        </w:rPr>
        <w:t>организации</w:t>
      </w:r>
      <w:r w:rsidRPr="00E57C8F">
        <w:rPr>
          <w:color w:val="000000" w:themeColor="text1"/>
        </w:rPr>
        <w:t>, осуществляющих обработку либо доступ к ПДн;</w:t>
      </w:r>
    </w:p>
    <w:p w:rsidR="0060557F" w:rsidRPr="00E57C8F" w:rsidRDefault="0060557F" w:rsidP="0060557F">
      <w:pPr>
        <w:contextualSpacing/>
        <w:jc w:val="both"/>
        <w:rPr>
          <w:color w:val="000000" w:themeColor="text1"/>
        </w:rPr>
      </w:pPr>
      <w:r w:rsidRPr="00E57C8F">
        <w:rPr>
          <w:color w:val="000000" w:themeColor="text1"/>
        </w:rPr>
        <w:t xml:space="preserve">    - организация рассмотрения запросов субъектов ПДн или их представителей и ответов на такие запросы;</w:t>
      </w:r>
    </w:p>
    <w:p w:rsidR="0060557F" w:rsidRPr="00E57C8F" w:rsidRDefault="0060557F" w:rsidP="0060557F">
      <w:pPr>
        <w:contextualSpacing/>
        <w:jc w:val="both"/>
        <w:rPr>
          <w:color w:val="000000" w:themeColor="text1"/>
        </w:rPr>
      </w:pPr>
      <w:r w:rsidRPr="00E57C8F">
        <w:rPr>
          <w:color w:val="000000" w:themeColor="text1"/>
        </w:rPr>
        <w:t xml:space="preserve">    - организация внутреннего контроля соответствия обработки ПДн требованиям к защите ПДн, установленным законодательством Российской Федерации в области ПДн и нормативными </w:t>
      </w:r>
      <w:r>
        <w:rPr>
          <w:color w:val="000000" w:themeColor="text1"/>
        </w:rPr>
        <w:t xml:space="preserve">правовыми </w:t>
      </w:r>
      <w:r w:rsidRPr="00E57C8F">
        <w:rPr>
          <w:color w:val="000000" w:themeColor="text1"/>
        </w:rPr>
        <w:t xml:space="preserve">актами </w:t>
      </w:r>
      <w:r w:rsidR="0086747B">
        <w:rPr>
          <w:color w:val="000000" w:themeColor="text1"/>
        </w:rPr>
        <w:t>организации</w:t>
      </w:r>
      <w:r w:rsidRPr="00E57C8F">
        <w:rPr>
          <w:color w:val="000000" w:themeColor="text1"/>
        </w:rPr>
        <w:t xml:space="preserve">; </w:t>
      </w:r>
    </w:p>
    <w:p w:rsidR="0060557F" w:rsidRPr="00E57C8F" w:rsidRDefault="0060557F" w:rsidP="0060557F">
      <w:pPr>
        <w:contextualSpacing/>
        <w:jc w:val="both"/>
        <w:rPr>
          <w:color w:val="000000" w:themeColor="text1"/>
        </w:rPr>
      </w:pPr>
      <w:r w:rsidRPr="00E57C8F">
        <w:rPr>
          <w:color w:val="000000" w:themeColor="text1"/>
        </w:rPr>
        <w:t xml:space="preserve">    - стандартизация операций, осуществляемых с ПДн; </w:t>
      </w:r>
    </w:p>
    <w:p w:rsidR="0060557F" w:rsidRPr="00E57C8F" w:rsidRDefault="0060557F" w:rsidP="0060557F">
      <w:pPr>
        <w:contextualSpacing/>
        <w:jc w:val="both"/>
        <w:rPr>
          <w:color w:val="000000" w:themeColor="text1"/>
        </w:rPr>
      </w:pPr>
      <w:r w:rsidRPr="00E57C8F">
        <w:rPr>
          <w:color w:val="000000" w:themeColor="text1"/>
        </w:rPr>
        <w:t xml:space="preserve">    - определение порядка доступа сотрудников </w:t>
      </w:r>
      <w:r w:rsidR="0086747B">
        <w:rPr>
          <w:color w:val="000000" w:themeColor="text1"/>
        </w:rPr>
        <w:t>организации</w:t>
      </w:r>
      <w:r w:rsidRPr="00E57C8F">
        <w:rPr>
          <w:color w:val="000000" w:themeColor="text1"/>
        </w:rPr>
        <w:t xml:space="preserve"> в помещения, в которых ведется обработка ПДн;</w:t>
      </w:r>
    </w:p>
    <w:p w:rsidR="0060557F" w:rsidRPr="00E57C8F" w:rsidRDefault="0060557F" w:rsidP="0060557F">
      <w:pPr>
        <w:contextualSpacing/>
        <w:jc w:val="both"/>
        <w:rPr>
          <w:color w:val="000000" w:themeColor="text1"/>
        </w:rPr>
      </w:pPr>
      <w:r w:rsidRPr="00E57C8F">
        <w:rPr>
          <w:color w:val="000000" w:themeColor="text1"/>
        </w:rPr>
        <w:t xml:space="preserve">    - проведение необходимых мероприятий по обеспечению безопасности ПДн и носителей, их содержащих;</w:t>
      </w:r>
    </w:p>
    <w:p w:rsidR="0060557F" w:rsidRPr="00E57C8F" w:rsidRDefault="0060557F" w:rsidP="0060557F">
      <w:pPr>
        <w:contextualSpacing/>
        <w:jc w:val="both"/>
        <w:rPr>
          <w:color w:val="000000" w:themeColor="text1"/>
        </w:rPr>
      </w:pPr>
      <w:r w:rsidRPr="00E57C8F">
        <w:rPr>
          <w:color w:val="000000" w:themeColor="text1"/>
        </w:rPr>
        <w:t xml:space="preserve">    - повышение осведомленности сотрудников </w:t>
      </w:r>
      <w:r w:rsidR="0086747B">
        <w:rPr>
          <w:color w:val="000000" w:themeColor="text1"/>
        </w:rPr>
        <w:t>организации</w:t>
      </w:r>
      <w:r w:rsidRPr="00E57C8F">
        <w:rPr>
          <w:color w:val="000000" w:themeColor="text1"/>
        </w:rPr>
        <w:t xml:space="preserve">, занимающих должности, замещение которых предусматривает обработку ПДн либо доступ к ПДн, путем их ознакомления с положениями законодательства Российской Федерации о ПДн (в том числе с требованиями к защите ПДн), нормативными актами </w:t>
      </w:r>
      <w:r w:rsidR="0086747B">
        <w:rPr>
          <w:color w:val="000000" w:themeColor="text1"/>
        </w:rPr>
        <w:t>организации</w:t>
      </w:r>
      <w:r w:rsidRPr="00E57C8F">
        <w:rPr>
          <w:color w:val="000000" w:themeColor="text1"/>
        </w:rPr>
        <w:t xml:space="preserve"> по вопросам обработки ПДн;</w:t>
      </w:r>
    </w:p>
    <w:p w:rsidR="0060557F" w:rsidRPr="00E57C8F" w:rsidRDefault="0060557F" w:rsidP="0060557F">
      <w:pPr>
        <w:contextualSpacing/>
        <w:jc w:val="both"/>
        <w:rPr>
          <w:color w:val="000000" w:themeColor="text1"/>
        </w:rPr>
      </w:pPr>
      <w:r w:rsidRPr="00E57C8F">
        <w:rPr>
          <w:color w:val="000000" w:themeColor="text1"/>
        </w:rPr>
        <w:t xml:space="preserve">    - блокирование, внесение изменений и уничтожение ПДн в случаях, предусмотренных законодательством Российской Федерации;</w:t>
      </w:r>
    </w:p>
    <w:p w:rsidR="0060557F" w:rsidRPr="00E57C8F" w:rsidRDefault="0060557F" w:rsidP="0060557F">
      <w:pPr>
        <w:contextualSpacing/>
        <w:jc w:val="both"/>
        <w:rPr>
          <w:color w:val="000000" w:themeColor="text1"/>
        </w:rPr>
      </w:pPr>
      <w:r w:rsidRPr="00E57C8F">
        <w:rPr>
          <w:color w:val="000000" w:themeColor="text1"/>
        </w:rPr>
        <w:t xml:space="preserve">    - оповещение субъектов ПДн в предусмотренных законодательством Российской Федерации случаях;</w:t>
      </w:r>
    </w:p>
    <w:p w:rsidR="0060557F" w:rsidRPr="00E57C8F" w:rsidRDefault="0060557F" w:rsidP="0060557F">
      <w:pPr>
        <w:contextualSpacing/>
        <w:jc w:val="both"/>
        <w:rPr>
          <w:color w:val="000000" w:themeColor="text1"/>
        </w:rPr>
      </w:pPr>
      <w:r w:rsidRPr="00E57C8F">
        <w:rPr>
          <w:color w:val="000000" w:themeColor="text1"/>
        </w:rPr>
        <w:t xml:space="preserve">    - разъяснение прав субъекту ПДн в вопросах обработки и обеспечения безопасности их ПДн;</w:t>
      </w:r>
    </w:p>
    <w:p w:rsidR="0060557F" w:rsidRPr="00E57C8F" w:rsidRDefault="0060557F" w:rsidP="0060557F">
      <w:pPr>
        <w:contextualSpacing/>
        <w:jc w:val="both"/>
        <w:rPr>
          <w:color w:val="000000" w:themeColor="text1"/>
        </w:rPr>
      </w:pPr>
      <w:r w:rsidRPr="00E57C8F">
        <w:rPr>
          <w:color w:val="000000" w:themeColor="text1"/>
        </w:rPr>
        <w:t xml:space="preserve">    - оказание содействия правоохранительным органам в случаях нарушений законодательства Российской Федерации в отношении обработки ПДн;</w:t>
      </w:r>
    </w:p>
    <w:p w:rsidR="0060557F" w:rsidRPr="00E57C8F" w:rsidRDefault="0060557F" w:rsidP="0060557F">
      <w:pPr>
        <w:contextualSpacing/>
        <w:jc w:val="both"/>
        <w:rPr>
          <w:color w:val="000000" w:themeColor="text1"/>
        </w:rPr>
      </w:pPr>
      <w:r w:rsidRPr="00E57C8F">
        <w:rPr>
          <w:color w:val="000000" w:themeColor="text1"/>
        </w:rPr>
        <w:t xml:space="preserve">    - публикация на официальном </w:t>
      </w:r>
      <w:proofErr w:type="gramStart"/>
      <w:r w:rsidRPr="00E57C8F">
        <w:rPr>
          <w:color w:val="000000" w:themeColor="text1"/>
        </w:rPr>
        <w:t>сайте</w:t>
      </w:r>
      <w:proofErr w:type="gramEnd"/>
      <w:r w:rsidRPr="00E57C8F">
        <w:rPr>
          <w:color w:val="000000" w:themeColor="text1"/>
        </w:rPr>
        <w:t xml:space="preserve"> ЗАТО Знаменск документов, определяющих политику </w:t>
      </w:r>
      <w:r w:rsidR="0086747B">
        <w:rPr>
          <w:color w:val="000000" w:themeColor="text1"/>
        </w:rPr>
        <w:t>организации</w:t>
      </w:r>
      <w:r w:rsidRPr="00E57C8F">
        <w:rPr>
          <w:color w:val="000000" w:themeColor="text1"/>
        </w:rPr>
        <w:t xml:space="preserve"> в отношении обработки ПДн.</w:t>
      </w:r>
    </w:p>
    <w:p w:rsidR="0060557F" w:rsidRPr="00E57C8F" w:rsidRDefault="0060557F" w:rsidP="0060557F">
      <w:pPr>
        <w:ind w:firstLine="426"/>
        <w:contextualSpacing/>
        <w:jc w:val="both"/>
        <w:rPr>
          <w:color w:val="000000" w:themeColor="text1"/>
        </w:rPr>
      </w:pPr>
      <w:r w:rsidRPr="00E57C8F">
        <w:rPr>
          <w:color w:val="000000" w:themeColor="text1"/>
        </w:rPr>
        <w:t>3</w:t>
      </w:r>
      <w:r w:rsidR="00394503">
        <w:rPr>
          <w:color w:val="000000" w:themeColor="text1"/>
        </w:rPr>
        <w:t>3</w:t>
      </w:r>
      <w:r w:rsidRPr="00E57C8F">
        <w:rPr>
          <w:color w:val="000000" w:themeColor="text1"/>
        </w:rPr>
        <w:t>. Указанный перечень процедур, направленных на предотвращение и выявление нарушений законодательства в отношении обработки ПДн и устранение таких последствий, является открытым и может дополняться мероприятиями в конкретных случаях.</w:t>
      </w: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both"/>
        <w:rPr>
          <w:color w:val="000000" w:themeColor="text1"/>
        </w:rPr>
      </w:pPr>
    </w:p>
    <w:p w:rsidR="0060557F" w:rsidRPr="00E57C8F" w:rsidRDefault="0060557F" w:rsidP="0060557F">
      <w:pPr>
        <w:ind w:firstLine="426"/>
        <w:contextualSpacing/>
        <w:jc w:val="center"/>
        <w:rPr>
          <w:color w:val="000000" w:themeColor="text1"/>
        </w:rPr>
      </w:pPr>
      <w:r w:rsidRPr="00E57C8F">
        <w:rPr>
          <w:color w:val="000000" w:themeColor="text1"/>
          <w:lang w:val="en-US"/>
        </w:rPr>
        <w:t>IX</w:t>
      </w:r>
      <w:r w:rsidRPr="00E57C8F">
        <w:rPr>
          <w:color w:val="000000" w:themeColor="text1"/>
        </w:rPr>
        <w:t>. Ответственность за нарушение норм, регулирующих</w:t>
      </w:r>
    </w:p>
    <w:p w:rsidR="0060557F" w:rsidRPr="00E57C8F" w:rsidRDefault="0060557F" w:rsidP="0060557F">
      <w:pPr>
        <w:ind w:firstLine="426"/>
        <w:contextualSpacing/>
        <w:jc w:val="center"/>
        <w:rPr>
          <w:color w:val="000000" w:themeColor="text1"/>
        </w:rPr>
      </w:pPr>
      <w:r w:rsidRPr="00E57C8F">
        <w:rPr>
          <w:color w:val="000000" w:themeColor="text1"/>
        </w:rPr>
        <w:t>обработку и защиту ПДн</w:t>
      </w:r>
    </w:p>
    <w:p w:rsidR="0060557F" w:rsidRPr="00E57C8F" w:rsidRDefault="0060557F" w:rsidP="0060557F">
      <w:pPr>
        <w:ind w:firstLine="426"/>
        <w:contextualSpacing/>
        <w:jc w:val="both"/>
        <w:rPr>
          <w:color w:val="000000" w:themeColor="text1"/>
        </w:rPr>
      </w:pPr>
    </w:p>
    <w:p w:rsidR="0060557F" w:rsidRPr="00E57C8F" w:rsidRDefault="0060557F" w:rsidP="0060557F">
      <w:pPr>
        <w:tabs>
          <w:tab w:val="left" w:pos="1134"/>
        </w:tabs>
        <w:ind w:firstLine="426"/>
        <w:contextualSpacing/>
        <w:jc w:val="both"/>
        <w:rPr>
          <w:color w:val="000000" w:themeColor="text1"/>
        </w:rPr>
      </w:pPr>
      <w:r w:rsidRPr="00E57C8F">
        <w:rPr>
          <w:rFonts w:eastAsia="Calibri"/>
          <w:color w:val="000000" w:themeColor="text1"/>
          <w:lang w:eastAsia="en-US"/>
        </w:rPr>
        <w:t>3</w:t>
      </w:r>
      <w:r w:rsidR="00394503">
        <w:rPr>
          <w:rFonts w:eastAsia="Calibri"/>
          <w:color w:val="000000" w:themeColor="text1"/>
          <w:lang w:eastAsia="en-US"/>
        </w:rPr>
        <w:t>4</w:t>
      </w:r>
      <w:r w:rsidRPr="00E57C8F">
        <w:rPr>
          <w:rFonts w:eastAsia="Calibri"/>
          <w:color w:val="000000" w:themeColor="text1"/>
          <w:lang w:eastAsia="en-US"/>
        </w:rPr>
        <w:t xml:space="preserve">. Ответственность за организацию контроля выполнения требований Правил несет лицо, ответственное за организацию обработки ПДн в </w:t>
      </w:r>
      <w:r w:rsidR="0086747B">
        <w:rPr>
          <w:rFonts w:eastAsia="Calibri"/>
          <w:color w:val="000000" w:themeColor="text1"/>
          <w:lang w:eastAsia="en-US"/>
        </w:rPr>
        <w:t>организации</w:t>
      </w:r>
      <w:r w:rsidRPr="00E57C8F">
        <w:rPr>
          <w:rFonts w:eastAsia="Calibri"/>
          <w:color w:val="000000" w:themeColor="text1"/>
          <w:lang w:eastAsia="en-US"/>
        </w:rPr>
        <w:t>.</w:t>
      </w:r>
    </w:p>
    <w:p w:rsidR="0060557F" w:rsidRPr="00E57C8F" w:rsidRDefault="0060557F" w:rsidP="0060557F">
      <w:pPr>
        <w:tabs>
          <w:tab w:val="left" w:pos="1134"/>
        </w:tabs>
        <w:ind w:firstLine="426"/>
        <w:contextualSpacing/>
        <w:jc w:val="both"/>
        <w:rPr>
          <w:color w:val="000000" w:themeColor="text1"/>
        </w:rPr>
      </w:pPr>
      <w:r w:rsidRPr="00E57C8F">
        <w:rPr>
          <w:rFonts w:eastAsia="Calibri"/>
          <w:color w:val="000000" w:themeColor="text1"/>
          <w:lang w:eastAsia="en-US"/>
        </w:rPr>
        <w:t>3</w:t>
      </w:r>
      <w:r w:rsidR="00394503">
        <w:rPr>
          <w:rFonts w:eastAsia="Calibri"/>
          <w:color w:val="000000" w:themeColor="text1"/>
          <w:lang w:eastAsia="en-US"/>
        </w:rPr>
        <w:t>5</w:t>
      </w:r>
      <w:r w:rsidRPr="00E57C8F">
        <w:rPr>
          <w:rFonts w:eastAsia="Calibri"/>
          <w:color w:val="000000" w:themeColor="text1"/>
          <w:lang w:eastAsia="en-US"/>
        </w:rPr>
        <w:t>. Ответственность за осуществление контроля выполнения требований Правил возлагается на руководител</w:t>
      </w:r>
      <w:r w:rsidR="00394503">
        <w:rPr>
          <w:rFonts w:eastAsia="Calibri"/>
          <w:color w:val="000000" w:themeColor="text1"/>
          <w:lang w:eastAsia="en-US"/>
        </w:rPr>
        <w:t>я</w:t>
      </w:r>
      <w:r w:rsidRPr="00E57C8F">
        <w:rPr>
          <w:rFonts w:eastAsia="Calibri"/>
          <w:color w:val="000000" w:themeColor="text1"/>
          <w:lang w:eastAsia="en-US"/>
        </w:rPr>
        <w:t>.</w:t>
      </w:r>
    </w:p>
    <w:p w:rsidR="0060557F" w:rsidRPr="00E57C8F" w:rsidRDefault="0060557F" w:rsidP="0060557F">
      <w:pPr>
        <w:tabs>
          <w:tab w:val="left" w:pos="1134"/>
        </w:tabs>
        <w:ind w:firstLine="426"/>
        <w:contextualSpacing/>
        <w:jc w:val="both"/>
        <w:rPr>
          <w:rFonts w:eastAsia="Calibri"/>
          <w:color w:val="000000" w:themeColor="text1"/>
          <w:lang w:eastAsia="en-US"/>
        </w:rPr>
      </w:pPr>
      <w:r w:rsidRPr="00E57C8F">
        <w:rPr>
          <w:rFonts w:eastAsia="Calibri"/>
          <w:color w:val="000000" w:themeColor="text1"/>
          <w:lang w:eastAsia="en-US"/>
        </w:rPr>
        <w:t>3</w:t>
      </w:r>
      <w:r w:rsidR="00394503">
        <w:rPr>
          <w:rFonts w:eastAsia="Calibri"/>
          <w:color w:val="000000" w:themeColor="text1"/>
          <w:lang w:eastAsia="en-US"/>
        </w:rPr>
        <w:t>6</w:t>
      </w:r>
      <w:r w:rsidRPr="00E57C8F">
        <w:rPr>
          <w:rFonts w:eastAsia="Calibri"/>
          <w:color w:val="000000" w:themeColor="text1"/>
          <w:lang w:eastAsia="en-US"/>
        </w:rPr>
        <w:t xml:space="preserve">. Ответственность за выполнение Правил возлагается на всех сотрудников </w:t>
      </w:r>
    </w:p>
    <w:p w:rsidR="0060557F" w:rsidRPr="00E57C8F" w:rsidRDefault="0086747B" w:rsidP="0060557F">
      <w:pPr>
        <w:tabs>
          <w:tab w:val="left" w:pos="1134"/>
        </w:tabs>
        <w:contextualSpacing/>
        <w:rPr>
          <w:color w:val="000000" w:themeColor="text1"/>
        </w:rPr>
        <w:sectPr w:rsidR="0060557F" w:rsidRPr="00E57C8F" w:rsidSect="00D41570">
          <w:pgSz w:w="11906" w:h="16838"/>
          <w:pgMar w:top="851" w:right="567" w:bottom="709" w:left="1276" w:header="709" w:footer="720" w:gutter="0"/>
          <w:pgNumType w:start="1"/>
          <w:cols w:space="720"/>
          <w:titlePg/>
          <w:docGrid w:linePitch="360"/>
        </w:sectPr>
      </w:pPr>
      <w:r>
        <w:rPr>
          <w:rFonts w:eastAsia="Calibri"/>
          <w:color w:val="000000" w:themeColor="text1"/>
          <w:lang w:eastAsia="en-US"/>
        </w:rPr>
        <w:t>организации</w:t>
      </w:r>
      <w:r w:rsidR="0060557F" w:rsidRPr="00E57C8F">
        <w:rPr>
          <w:rFonts w:eastAsia="Calibri"/>
          <w:color w:val="000000" w:themeColor="text1"/>
          <w:lang w:eastAsia="en-US"/>
        </w:rPr>
        <w:t xml:space="preserve">, </w:t>
      </w:r>
      <w:proofErr w:type="gramStart"/>
      <w:r w:rsidR="0060557F" w:rsidRPr="00E57C8F">
        <w:rPr>
          <w:rFonts w:eastAsia="Calibri"/>
          <w:color w:val="000000" w:themeColor="text1"/>
          <w:lang w:eastAsia="en-US"/>
        </w:rPr>
        <w:t>допущенных</w:t>
      </w:r>
      <w:proofErr w:type="gramEnd"/>
      <w:r w:rsidR="0060557F" w:rsidRPr="00E57C8F">
        <w:rPr>
          <w:rFonts w:eastAsia="Calibri"/>
          <w:color w:val="000000" w:themeColor="text1"/>
          <w:lang w:eastAsia="en-US"/>
        </w:rPr>
        <w:t xml:space="preserve"> к обработке ПДн.</w:t>
      </w:r>
    </w:p>
    <w:p w:rsidR="00394503" w:rsidRPr="00E57C8F" w:rsidRDefault="0060557F" w:rsidP="00394503">
      <w:pPr>
        <w:jc w:val="both"/>
        <w:rPr>
          <w:color w:val="000000" w:themeColor="text1"/>
        </w:rPr>
      </w:pPr>
      <w:r w:rsidRPr="00E57C8F">
        <w:rPr>
          <w:color w:val="000000" w:themeColor="text1"/>
        </w:rPr>
        <w:lastRenderedPageBreak/>
        <w:t xml:space="preserve">                                                                                        </w:t>
      </w:r>
      <w:r w:rsidR="00394503" w:rsidRPr="00E57C8F">
        <w:rPr>
          <w:color w:val="000000" w:themeColor="text1"/>
        </w:rPr>
        <w:t xml:space="preserve">                                                                                                        </w:t>
      </w:r>
      <w:r w:rsidR="00394503">
        <w:rPr>
          <w:color w:val="000000" w:themeColor="text1"/>
        </w:rPr>
        <w:t xml:space="preserve">      </w:t>
      </w:r>
      <w:r w:rsidR="00394503" w:rsidRPr="00E57C8F">
        <w:rPr>
          <w:color w:val="000000" w:themeColor="text1"/>
        </w:rPr>
        <w:t xml:space="preserve">  Утверждены</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60557F" w:rsidRPr="00E57C8F" w:rsidRDefault="0060557F" w:rsidP="0060557F">
      <w:pPr>
        <w:contextualSpacing/>
        <w:jc w:val="both"/>
        <w:rPr>
          <w:rFonts w:eastAsia="Calibri"/>
          <w:color w:val="000000" w:themeColor="text1"/>
          <w:lang w:eastAsia="en-US"/>
        </w:rPr>
      </w:pPr>
    </w:p>
    <w:p w:rsidR="0060557F" w:rsidRPr="00E57C8F" w:rsidRDefault="00FE1167" w:rsidP="0060557F">
      <w:pPr>
        <w:contextualSpacing/>
        <w:jc w:val="center"/>
        <w:rPr>
          <w:color w:val="000000" w:themeColor="text1"/>
        </w:rPr>
      </w:pPr>
      <w:hyperlink w:anchor="P123" w:history="1">
        <w:r w:rsidR="0060557F" w:rsidRPr="00E57C8F">
          <w:rPr>
            <w:color w:val="000000" w:themeColor="text1"/>
          </w:rPr>
          <w:t>Правила</w:t>
        </w:r>
      </w:hyperlink>
    </w:p>
    <w:p w:rsidR="0060557F" w:rsidRPr="00E57C8F" w:rsidRDefault="0060557F" w:rsidP="0060557F">
      <w:pPr>
        <w:contextualSpacing/>
        <w:jc w:val="center"/>
        <w:rPr>
          <w:color w:val="000000" w:themeColor="text1"/>
        </w:rPr>
      </w:pPr>
      <w:r w:rsidRPr="00E57C8F">
        <w:rPr>
          <w:color w:val="000000" w:themeColor="text1"/>
        </w:rPr>
        <w:t xml:space="preserve">осуществления внутреннего контроля за соответствием обработки персональных данных требованиям к защите персональных данных в </w:t>
      </w:r>
      <w:r w:rsidR="0086747B">
        <w:rPr>
          <w:color w:val="000000" w:themeColor="text1"/>
        </w:rPr>
        <w:t>организации</w:t>
      </w:r>
      <w:r w:rsidRPr="00E57C8F">
        <w:rPr>
          <w:color w:val="000000" w:themeColor="text1"/>
        </w:rPr>
        <w:t xml:space="preserve"> </w:t>
      </w:r>
      <w:proofErr w:type="gramStart"/>
      <w:r w:rsidR="00394503">
        <w:rPr>
          <w:color w:val="000000" w:themeColor="text1"/>
        </w:rPr>
        <w:t>МАУ</w:t>
      </w:r>
      <w:proofErr w:type="gramEnd"/>
      <w:r w:rsidR="00394503">
        <w:rPr>
          <w:color w:val="000000" w:themeColor="text1"/>
        </w:rPr>
        <w:t xml:space="preserve"> </w:t>
      </w:r>
      <w:r w:rsidRPr="00E57C8F">
        <w:rPr>
          <w:color w:val="000000" w:themeColor="text1"/>
        </w:rPr>
        <w:t>ЗАТО Знаменск</w:t>
      </w:r>
      <w:r w:rsidR="00394503">
        <w:rPr>
          <w:color w:val="000000" w:themeColor="text1"/>
        </w:rPr>
        <w:t xml:space="preserve"> ИИЦ «Орбита»</w:t>
      </w:r>
    </w:p>
    <w:p w:rsidR="0060557F" w:rsidRPr="00E57C8F" w:rsidRDefault="0060557F" w:rsidP="0060557F">
      <w:pPr>
        <w:contextualSpacing/>
        <w:jc w:val="both"/>
        <w:rPr>
          <w:rFonts w:eastAsia="Calibri"/>
          <w:color w:val="000000" w:themeColor="text1"/>
          <w:lang w:eastAsia="en-US"/>
        </w:rPr>
      </w:pP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w:t>
      </w:r>
      <w:r w:rsidRPr="00E57C8F">
        <w:rPr>
          <w:rFonts w:eastAsia="Calibri"/>
          <w:color w:val="000000" w:themeColor="text1"/>
          <w:lang w:val="en-US" w:eastAsia="en-US"/>
        </w:rPr>
        <w:t>I</w:t>
      </w:r>
      <w:r w:rsidRPr="00E57C8F">
        <w:rPr>
          <w:rFonts w:eastAsia="Calibri"/>
          <w:color w:val="000000" w:themeColor="text1"/>
          <w:lang w:eastAsia="en-US"/>
        </w:rPr>
        <w:t>. Общие положения</w:t>
      </w:r>
    </w:p>
    <w:p w:rsidR="0060557F" w:rsidRPr="00E57C8F" w:rsidRDefault="0060557F" w:rsidP="0060557F">
      <w:pPr>
        <w:tabs>
          <w:tab w:val="left" w:pos="1134"/>
        </w:tabs>
        <w:ind w:firstLine="709"/>
        <w:contextualSpacing/>
        <w:jc w:val="both"/>
        <w:rPr>
          <w:rFonts w:eastAsia="Calibri"/>
          <w:color w:val="000000" w:themeColor="text1"/>
          <w:lang w:eastAsia="en-US"/>
        </w:rPr>
      </w:pPr>
    </w:p>
    <w:p w:rsidR="0060557F" w:rsidRPr="00E57C8F" w:rsidRDefault="0060557F" w:rsidP="0060557F">
      <w:pPr>
        <w:contextualSpacing/>
        <w:jc w:val="both"/>
        <w:rPr>
          <w:color w:val="000000" w:themeColor="text1"/>
        </w:rPr>
      </w:pPr>
      <w:r w:rsidRPr="00E57C8F">
        <w:rPr>
          <w:rFonts w:eastAsia="Calibri"/>
          <w:color w:val="000000" w:themeColor="text1"/>
          <w:lang w:eastAsia="en-US"/>
        </w:rPr>
        <w:t xml:space="preserve">      1. Настоящие Правила осуществления внутреннего контроля </w:t>
      </w:r>
      <w:r w:rsidRPr="00E57C8F">
        <w:rPr>
          <w:color w:val="000000" w:themeColor="text1"/>
        </w:rPr>
        <w:t xml:space="preserve">за соответствием обработки персональных данных требованиям к защите персональных данных в </w:t>
      </w:r>
      <w:proofErr w:type="gramStart"/>
      <w:r w:rsidR="0086747B">
        <w:rPr>
          <w:color w:val="000000" w:themeColor="text1"/>
        </w:rPr>
        <w:t>организации</w:t>
      </w:r>
      <w:proofErr w:type="gramEnd"/>
      <w:r w:rsidRPr="00E57C8F">
        <w:rPr>
          <w:color w:val="000000" w:themeColor="text1"/>
        </w:rPr>
        <w:t xml:space="preserve"> ЗАТО Знаменск</w:t>
      </w:r>
      <w:r>
        <w:rPr>
          <w:color w:val="000000" w:themeColor="text1"/>
        </w:rPr>
        <w:t xml:space="preserve"> </w:t>
      </w:r>
      <w:r w:rsidRPr="00E57C8F">
        <w:rPr>
          <w:rFonts w:eastAsia="Calibri"/>
          <w:color w:val="000000" w:themeColor="text1"/>
          <w:lang w:eastAsia="en-US"/>
        </w:rPr>
        <w:t xml:space="preserve"> (далее – Правила)</w:t>
      </w:r>
      <w:r>
        <w:rPr>
          <w:rFonts w:eastAsia="Calibri"/>
          <w:color w:val="000000" w:themeColor="text1"/>
          <w:lang w:eastAsia="en-US"/>
        </w:rPr>
        <w:t xml:space="preserve"> </w:t>
      </w:r>
      <w:r w:rsidRPr="00E57C8F">
        <w:rPr>
          <w:rFonts w:eastAsia="Calibri"/>
          <w:color w:val="000000" w:themeColor="text1"/>
          <w:lang w:eastAsia="en-US"/>
        </w:rPr>
        <w:t xml:space="preserve"> разработаны в соответствии с Федеральным законом от 27.07.2006 № 152-ФЗ «О персональных данных» (далее – № 152-ФЗ),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w:t>
      </w:r>
      <w:proofErr w:type="gramStart"/>
      <w:r w:rsidRPr="00E57C8F">
        <w:rPr>
          <w:rFonts w:eastAsia="Calibri"/>
          <w:color w:val="000000" w:themeColor="text1"/>
          <w:lang w:eastAsia="en-US"/>
        </w:rPr>
        <w:t>соответствии</w:t>
      </w:r>
      <w:proofErr w:type="gramEnd"/>
      <w:r w:rsidRPr="00E57C8F">
        <w:rPr>
          <w:rFonts w:eastAsia="Calibri"/>
          <w:color w:val="000000" w:themeColor="text1"/>
          <w:lang w:eastAsia="en-US"/>
        </w:rPr>
        <w:t xml:space="preserve"> с ним нормативными правовыми актами, операторами, являющимися государственными или муниципальными органами».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2. Правила определяют процедуры, направленные на выявление и предотвращение нарушений законодательства Российской Федерации в области персональных данных (далее – ПДн), основания, порядок, формы и методы проведения внутреннего контроля соответствия обработки ПДн требованиям к защите ПДн </w:t>
      </w:r>
      <w:r w:rsidRPr="00E57C8F">
        <w:rPr>
          <w:color w:val="000000" w:themeColor="text1"/>
        </w:rPr>
        <w:t xml:space="preserve">в </w:t>
      </w:r>
      <w:proofErr w:type="gramStart"/>
      <w:r w:rsidR="0086747B">
        <w:rPr>
          <w:color w:val="000000" w:themeColor="text1"/>
        </w:rPr>
        <w:t>организации</w:t>
      </w:r>
      <w:proofErr w:type="gramEnd"/>
      <w:r w:rsidRPr="00E57C8F">
        <w:rPr>
          <w:color w:val="000000" w:themeColor="text1"/>
        </w:rPr>
        <w:t xml:space="preserve"> ЗАТО Знаменск</w:t>
      </w:r>
      <w:r w:rsidRPr="00E57C8F">
        <w:rPr>
          <w:rFonts w:eastAsia="Calibri"/>
          <w:color w:val="000000" w:themeColor="text1"/>
          <w:lang w:eastAsia="en-US"/>
        </w:rPr>
        <w:t xml:space="preserve"> (далее – </w:t>
      </w:r>
      <w:r w:rsidR="0086747B">
        <w:rPr>
          <w:rFonts w:eastAsia="Calibri"/>
          <w:color w:val="000000" w:themeColor="text1"/>
          <w:lang w:eastAsia="en-US"/>
        </w:rPr>
        <w:t>организация</w:t>
      </w:r>
      <w:r w:rsidRPr="00E57C8F">
        <w:rPr>
          <w:rFonts w:eastAsia="Calibri"/>
          <w:color w:val="000000" w:themeColor="text1"/>
          <w:lang w:eastAsia="en-US"/>
        </w:rPr>
        <w:t>).</w:t>
      </w:r>
    </w:p>
    <w:p w:rsidR="0060557F" w:rsidRPr="00E57C8F" w:rsidRDefault="0060557F" w:rsidP="0060557F">
      <w:pPr>
        <w:widowControl w:val="0"/>
        <w:tabs>
          <w:tab w:val="left" w:pos="1134"/>
        </w:tabs>
        <w:contextualSpacing/>
        <w:jc w:val="both"/>
        <w:rPr>
          <w:color w:val="000000" w:themeColor="text1"/>
        </w:rPr>
      </w:pPr>
      <w:r w:rsidRPr="00E57C8F">
        <w:rPr>
          <w:rFonts w:eastAsia="Calibri"/>
          <w:color w:val="000000" w:themeColor="text1"/>
          <w:lang w:eastAsia="en-US"/>
        </w:rPr>
        <w:t xml:space="preserve">      3. В Правилах используются основные понятия, определенные в статье 3 № 152-ФЗ.</w:t>
      </w:r>
    </w:p>
    <w:p w:rsidR="0060557F" w:rsidRPr="00E57C8F" w:rsidRDefault="0060557F" w:rsidP="0060557F">
      <w:pPr>
        <w:widowControl w:val="0"/>
        <w:tabs>
          <w:tab w:val="left" w:pos="1134"/>
        </w:tabs>
        <w:ind w:firstLine="709"/>
        <w:contextualSpacing/>
        <w:jc w:val="both"/>
        <w:rPr>
          <w:rFonts w:eastAsia="Calibri"/>
          <w:color w:val="000000" w:themeColor="text1"/>
          <w:lang w:eastAsia="en-US"/>
        </w:rPr>
      </w:pPr>
    </w:p>
    <w:p w:rsidR="0060557F" w:rsidRPr="00E57C8F" w:rsidRDefault="0060557F" w:rsidP="0060557F">
      <w:pPr>
        <w:tabs>
          <w:tab w:val="left" w:pos="1134"/>
        </w:tabs>
        <w:contextualSpacing/>
        <w:jc w:val="center"/>
        <w:rPr>
          <w:color w:val="000000" w:themeColor="text1"/>
        </w:rPr>
      </w:pPr>
      <w:r w:rsidRPr="00E57C8F">
        <w:rPr>
          <w:rFonts w:eastAsia="Calibri"/>
          <w:color w:val="000000" w:themeColor="text1"/>
          <w:lang w:val="en-US" w:eastAsia="en-US"/>
        </w:rPr>
        <w:t>II</w:t>
      </w:r>
      <w:r w:rsidRPr="00E57C8F">
        <w:rPr>
          <w:rFonts w:eastAsia="Calibri"/>
          <w:color w:val="000000" w:themeColor="text1"/>
          <w:lang w:eastAsia="en-US"/>
        </w:rPr>
        <w:t>. Порядок проведения внутренних проверок</w:t>
      </w:r>
    </w:p>
    <w:p w:rsidR="0060557F" w:rsidRPr="00E57C8F" w:rsidRDefault="0060557F" w:rsidP="0060557F">
      <w:pPr>
        <w:tabs>
          <w:tab w:val="left" w:pos="1134"/>
        </w:tabs>
        <w:ind w:left="720" w:firstLine="709"/>
        <w:contextualSpacing/>
        <w:jc w:val="both"/>
        <w:rPr>
          <w:rFonts w:eastAsia="Calibri"/>
          <w:color w:val="000000" w:themeColor="text1"/>
          <w:lang w:eastAsia="en-US"/>
        </w:rPr>
      </w:pP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4. В соответствии с требованиями пп.4 п.1 ст. 18.1 № 152-ФЗ, а также в целях осуществления внутреннего контроля соответствия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требованиям к защите </w:t>
      </w:r>
      <w:r w:rsidRPr="00E57C8F">
        <w:rPr>
          <w:rFonts w:eastAsia="Calibri"/>
          <w:color w:val="000000" w:themeColor="text1"/>
          <w:spacing w:val="-10"/>
          <w:lang w:eastAsia="en-US"/>
        </w:rPr>
        <w:t xml:space="preserve">ПДн </w:t>
      </w:r>
      <w:r w:rsidRPr="00E57C8F">
        <w:rPr>
          <w:rFonts w:eastAsia="Calibri"/>
          <w:color w:val="000000" w:themeColor="text1"/>
          <w:lang w:eastAsia="en-US"/>
        </w:rPr>
        <w:t xml:space="preserve">в </w:t>
      </w:r>
      <w:r w:rsidR="0086747B">
        <w:rPr>
          <w:rFonts w:eastAsia="Calibri"/>
          <w:color w:val="000000" w:themeColor="text1"/>
          <w:lang w:eastAsia="en-US"/>
        </w:rPr>
        <w:t>организации</w:t>
      </w:r>
      <w:r w:rsidRPr="00E57C8F">
        <w:rPr>
          <w:rFonts w:eastAsia="Calibri"/>
          <w:color w:val="000000" w:themeColor="text1"/>
          <w:lang w:eastAsia="en-US"/>
        </w:rPr>
        <w:t xml:space="preserve"> проводятся периодические внутренние проверки условий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(далее – проверки).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5. Проверки проводятся в соответствии с </w:t>
      </w:r>
      <w:r w:rsidR="006D664F">
        <w:rPr>
          <w:rFonts w:eastAsia="Calibri"/>
          <w:color w:val="000000" w:themeColor="text1"/>
          <w:lang w:eastAsia="en-US"/>
        </w:rPr>
        <w:t>распоряжением</w:t>
      </w:r>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6. Проверки организуются лицом, ответственным за организацию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и осуществляются комиссией по проведению внутренней проверки условий обработки </w:t>
      </w:r>
      <w:r w:rsidRPr="00E57C8F">
        <w:rPr>
          <w:rFonts w:eastAsia="Calibri"/>
          <w:color w:val="000000" w:themeColor="text1"/>
          <w:spacing w:val="-10"/>
          <w:lang w:eastAsia="en-US"/>
        </w:rPr>
        <w:t xml:space="preserve">ПДн в </w:t>
      </w:r>
      <w:r w:rsidR="0086747B">
        <w:rPr>
          <w:rFonts w:eastAsia="Calibri"/>
          <w:color w:val="000000" w:themeColor="text1"/>
          <w:spacing w:val="-10"/>
          <w:lang w:eastAsia="en-US"/>
        </w:rPr>
        <w:t>организации</w:t>
      </w:r>
      <w:r w:rsidRPr="00E57C8F">
        <w:rPr>
          <w:rFonts w:eastAsia="Calibri"/>
          <w:color w:val="000000" w:themeColor="text1"/>
          <w:spacing w:val="-10"/>
          <w:lang w:eastAsia="en-US"/>
        </w:rPr>
        <w:t xml:space="preserve"> (далее – комиссия)</w:t>
      </w:r>
      <w:r w:rsidRPr="00E57C8F">
        <w:rPr>
          <w:rFonts w:eastAsia="Calibri"/>
          <w:color w:val="000000" w:themeColor="text1"/>
          <w:lang w:eastAsia="en-US"/>
        </w:rPr>
        <w:t xml:space="preserve">, состав которой утверждается </w:t>
      </w:r>
      <w:r w:rsidR="006B416E">
        <w:rPr>
          <w:rFonts w:eastAsia="Calibri"/>
          <w:color w:val="000000" w:themeColor="text1"/>
          <w:lang w:eastAsia="en-US"/>
        </w:rPr>
        <w:t>распоряжением</w:t>
      </w:r>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7. Проверки проводятся непосредственно на месте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путем опроса либо, при необходимости, путем осмотра рабочих мест сотрудников, участвующих в процессе обработки </w:t>
      </w:r>
      <w:r w:rsidRPr="00E57C8F">
        <w:rPr>
          <w:rFonts w:eastAsia="Calibri"/>
          <w:color w:val="000000" w:themeColor="text1"/>
          <w:spacing w:val="-10"/>
          <w:lang w:eastAsia="en-US"/>
        </w:rPr>
        <w:t>ПДн</w:t>
      </w:r>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8. Лицо, ответственное за организацию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и комиссия имеет право:</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запрашивать у сотрудников информацию, необходимую для реализации полномочий;</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требовать от сотрудников, осуществляющих обработку </w:t>
      </w:r>
      <w:r w:rsidRPr="00E57C8F">
        <w:rPr>
          <w:rFonts w:eastAsia="Calibri"/>
          <w:color w:val="000000" w:themeColor="text1"/>
          <w:spacing w:val="-10"/>
          <w:lang w:eastAsia="en-US"/>
        </w:rPr>
        <w:t>ПДн</w:t>
      </w:r>
      <w:r w:rsidRPr="00E57C8F">
        <w:rPr>
          <w:rFonts w:eastAsia="Calibri"/>
          <w:color w:val="000000" w:themeColor="text1"/>
          <w:lang w:eastAsia="en-US"/>
        </w:rPr>
        <w:t xml:space="preserve">, уточнения, блокирования или уничтожения недостоверных или полученных незаконным путем </w:t>
      </w:r>
      <w:r w:rsidRPr="00E57C8F">
        <w:rPr>
          <w:rFonts w:eastAsia="Calibri"/>
          <w:color w:val="000000" w:themeColor="text1"/>
          <w:spacing w:val="-10"/>
          <w:lang w:eastAsia="en-US"/>
        </w:rPr>
        <w:t>ПДн</w:t>
      </w:r>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вносить </w:t>
      </w:r>
      <w:proofErr w:type="gramStart"/>
      <w:r>
        <w:rPr>
          <w:rFonts w:eastAsia="Calibri"/>
          <w:color w:val="000000" w:themeColor="text1"/>
          <w:lang w:eastAsia="en-US"/>
        </w:rPr>
        <w:t>главе</w:t>
      </w:r>
      <w:proofErr w:type="gramEnd"/>
      <w:r w:rsidRPr="00E57C8F">
        <w:rPr>
          <w:rFonts w:eastAsia="Calibri"/>
          <w:color w:val="000000" w:themeColor="text1"/>
          <w:lang w:eastAsia="en-US"/>
        </w:rPr>
        <w:t xml:space="preserve"> </w:t>
      </w:r>
      <w:r w:rsidR="0082348A">
        <w:rPr>
          <w:rFonts w:eastAsia="Calibri"/>
          <w:color w:val="000000" w:themeColor="text1"/>
          <w:lang w:eastAsia="en-US"/>
        </w:rPr>
        <w:t>ЗАТО Знаменск</w:t>
      </w:r>
      <w:r w:rsidRPr="00E57C8F">
        <w:rPr>
          <w:rFonts w:eastAsia="Calibri"/>
          <w:color w:val="000000" w:themeColor="text1"/>
          <w:lang w:eastAsia="en-US"/>
        </w:rPr>
        <w:t xml:space="preserve"> предложения о:</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а) </w:t>
      </w:r>
      <w:proofErr w:type="gramStart"/>
      <w:r w:rsidRPr="00E57C8F">
        <w:rPr>
          <w:rFonts w:eastAsia="Calibri"/>
          <w:color w:val="000000" w:themeColor="text1"/>
          <w:lang w:eastAsia="en-US"/>
        </w:rPr>
        <w:t>совершенствовании</w:t>
      </w:r>
      <w:proofErr w:type="gramEnd"/>
      <w:r w:rsidRPr="00E57C8F">
        <w:rPr>
          <w:rFonts w:eastAsia="Calibri"/>
          <w:color w:val="000000" w:themeColor="text1"/>
          <w:lang w:eastAsia="en-US"/>
        </w:rPr>
        <w:t xml:space="preserve"> правового, технического и организационного обеспечения обработки </w:t>
      </w:r>
      <w:r w:rsidRPr="00E57C8F">
        <w:rPr>
          <w:rFonts w:eastAsia="Calibri"/>
          <w:color w:val="000000" w:themeColor="text1"/>
          <w:spacing w:val="-10"/>
          <w:lang w:eastAsia="en-US"/>
        </w:rPr>
        <w:t>ПДн</w:t>
      </w:r>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б) </w:t>
      </w:r>
      <w:proofErr w:type="gramStart"/>
      <w:r w:rsidRPr="00E57C8F">
        <w:rPr>
          <w:rFonts w:eastAsia="Calibri"/>
          <w:color w:val="000000" w:themeColor="text1"/>
          <w:lang w:eastAsia="en-US"/>
        </w:rPr>
        <w:t>приостановлении</w:t>
      </w:r>
      <w:proofErr w:type="gramEnd"/>
      <w:r w:rsidRPr="00E57C8F">
        <w:rPr>
          <w:rFonts w:eastAsia="Calibri"/>
          <w:color w:val="000000" w:themeColor="text1"/>
          <w:lang w:eastAsia="en-US"/>
        </w:rPr>
        <w:t xml:space="preserve"> или прекращении обработки </w:t>
      </w:r>
      <w:r w:rsidRPr="00E57C8F">
        <w:rPr>
          <w:rFonts w:eastAsia="Calibri"/>
          <w:color w:val="000000" w:themeColor="text1"/>
          <w:spacing w:val="-10"/>
          <w:lang w:eastAsia="en-US"/>
        </w:rPr>
        <w:t>ПДн</w:t>
      </w:r>
      <w:r w:rsidRPr="00E57C8F">
        <w:rPr>
          <w:rFonts w:eastAsia="Calibri"/>
          <w:color w:val="000000" w:themeColor="text1"/>
          <w:lang w:eastAsia="en-US"/>
        </w:rPr>
        <w:t>, осуществляемой с нарушением требований законодательства Российской Федерации;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в) </w:t>
      </w:r>
      <w:proofErr w:type="gramStart"/>
      <w:r w:rsidRPr="00E57C8F">
        <w:rPr>
          <w:rFonts w:eastAsia="Calibri"/>
          <w:color w:val="000000" w:themeColor="text1"/>
          <w:lang w:eastAsia="en-US"/>
        </w:rPr>
        <w:t>привлечении</w:t>
      </w:r>
      <w:proofErr w:type="gramEnd"/>
      <w:r w:rsidRPr="00E57C8F">
        <w:rPr>
          <w:rFonts w:eastAsia="Calibri"/>
          <w:color w:val="000000" w:themeColor="text1"/>
          <w:lang w:eastAsia="en-US"/>
        </w:rPr>
        <w:t xml:space="preserve"> к дисциплинарной ответственности лиц, виновных в нарушении законодательства Российской Федерации в области </w:t>
      </w:r>
      <w:r w:rsidRPr="00E57C8F">
        <w:rPr>
          <w:rFonts w:eastAsia="Calibri"/>
          <w:color w:val="000000" w:themeColor="text1"/>
          <w:spacing w:val="-10"/>
          <w:lang w:eastAsia="en-US"/>
        </w:rPr>
        <w:t>ПДн</w:t>
      </w:r>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9. Лицо, ответственное за организацию обработки </w:t>
      </w:r>
      <w:r w:rsidRPr="00E57C8F">
        <w:rPr>
          <w:rFonts w:eastAsia="Calibri"/>
          <w:color w:val="000000" w:themeColor="text1"/>
          <w:spacing w:val="-10"/>
          <w:lang w:eastAsia="en-US"/>
        </w:rPr>
        <w:t>ПДн,</w:t>
      </w:r>
      <w:r w:rsidRPr="00E57C8F">
        <w:rPr>
          <w:rFonts w:eastAsia="Calibri"/>
          <w:color w:val="000000" w:themeColor="text1"/>
          <w:lang w:eastAsia="en-US"/>
        </w:rPr>
        <w:t xml:space="preserve"> и члены комиссии обеспечивают конфиденциальность </w:t>
      </w:r>
      <w:r w:rsidRPr="00E57C8F">
        <w:rPr>
          <w:rFonts w:eastAsia="Calibri"/>
          <w:color w:val="000000" w:themeColor="text1"/>
          <w:spacing w:val="-10"/>
          <w:lang w:eastAsia="en-US"/>
        </w:rPr>
        <w:t>ПДн,</w:t>
      </w:r>
      <w:r w:rsidRPr="00E57C8F">
        <w:rPr>
          <w:rFonts w:eastAsia="Calibri"/>
          <w:color w:val="000000" w:themeColor="text1"/>
          <w:lang w:eastAsia="en-US"/>
        </w:rPr>
        <w:t xml:space="preserve"> ставших им известными в ходе проведения мероприятий внутреннего контроля.</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lastRenderedPageBreak/>
        <w:t xml:space="preserve">      10. Проверка должна быть завершена не позднее чем через тридцать календарных дней </w:t>
      </w:r>
      <w:proofErr w:type="gramStart"/>
      <w:r w:rsidRPr="00E57C8F">
        <w:rPr>
          <w:rFonts w:eastAsia="Calibri"/>
          <w:color w:val="000000" w:themeColor="text1"/>
          <w:lang w:eastAsia="en-US"/>
        </w:rPr>
        <w:t>с даты издания</w:t>
      </w:r>
      <w:proofErr w:type="gramEnd"/>
      <w:r w:rsidRPr="00E57C8F">
        <w:rPr>
          <w:rFonts w:eastAsia="Calibri"/>
          <w:color w:val="000000" w:themeColor="text1"/>
          <w:lang w:eastAsia="en-US"/>
        </w:rPr>
        <w:t xml:space="preserve"> </w:t>
      </w:r>
      <w:r w:rsidR="006D664F">
        <w:rPr>
          <w:rFonts w:eastAsia="Calibri"/>
          <w:color w:val="000000" w:themeColor="text1"/>
          <w:lang w:eastAsia="en-US"/>
        </w:rPr>
        <w:t>распоряжения</w:t>
      </w:r>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о создании комиссии.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11. По результатам проверки составляется акт проведения внутренней проверки условий обработки персональных данных в </w:t>
      </w:r>
      <w:r w:rsidR="0086747B">
        <w:rPr>
          <w:rFonts w:eastAsia="Calibri"/>
          <w:color w:val="000000" w:themeColor="text1"/>
          <w:lang w:eastAsia="en-US"/>
        </w:rPr>
        <w:t>организации</w:t>
      </w:r>
      <w:r w:rsidRPr="00E57C8F">
        <w:rPr>
          <w:rFonts w:eastAsia="Calibri"/>
          <w:color w:val="000000" w:themeColor="text1"/>
          <w:lang w:eastAsia="en-US"/>
        </w:rPr>
        <w:t xml:space="preserve">, согласно приложению к настоящим Правилам. Акт подписывается членами комиссии и утверждается </w:t>
      </w:r>
      <w:proofErr w:type="gramStart"/>
      <w:r>
        <w:rPr>
          <w:rFonts w:eastAsia="Calibri"/>
          <w:color w:val="000000" w:themeColor="text1"/>
          <w:lang w:eastAsia="en-US"/>
        </w:rPr>
        <w:t>главой</w:t>
      </w:r>
      <w:proofErr w:type="gramEnd"/>
      <w:r w:rsidRPr="00E57C8F">
        <w:rPr>
          <w:rFonts w:eastAsia="Calibri"/>
          <w:color w:val="000000" w:themeColor="text1"/>
          <w:lang w:eastAsia="en-US"/>
        </w:rPr>
        <w:t xml:space="preserve"> </w:t>
      </w:r>
      <w:r w:rsidR="0086064B">
        <w:rPr>
          <w:rFonts w:eastAsia="Calibri"/>
          <w:color w:val="000000" w:themeColor="text1"/>
          <w:lang w:eastAsia="en-US"/>
        </w:rPr>
        <w:t>ЗАТО Знаменск</w:t>
      </w:r>
      <w:r w:rsidRPr="00E57C8F">
        <w:rPr>
          <w:rFonts w:eastAsia="Calibri"/>
          <w:color w:val="000000" w:themeColor="text1"/>
          <w:lang w:eastAsia="en-US"/>
        </w:rPr>
        <w:t xml:space="preserve">. </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12. При выявлении в ходе проверки нарушений в акте делается запись о мероприятиях по устранению нарушений и сроках исполнения.</w:t>
      </w:r>
    </w:p>
    <w:p w:rsidR="0060557F" w:rsidRPr="00E57C8F" w:rsidRDefault="0060557F" w:rsidP="0060557F">
      <w:pPr>
        <w:tabs>
          <w:tab w:val="left" w:pos="1134"/>
        </w:tabs>
        <w:contextualSpacing/>
        <w:jc w:val="both"/>
        <w:rPr>
          <w:rFonts w:eastAsia="Calibri"/>
          <w:color w:val="000000" w:themeColor="text1"/>
          <w:lang w:eastAsia="en-US"/>
        </w:rPr>
      </w:pPr>
      <w:r w:rsidRPr="00E57C8F">
        <w:rPr>
          <w:rFonts w:eastAsia="Calibri"/>
          <w:color w:val="000000" w:themeColor="text1"/>
          <w:lang w:eastAsia="en-US"/>
        </w:rPr>
        <w:t xml:space="preserve">      </w:t>
      </w:r>
    </w:p>
    <w:p w:rsidR="0060557F" w:rsidRPr="00E57C8F" w:rsidRDefault="0060557F" w:rsidP="0060557F">
      <w:pPr>
        <w:tabs>
          <w:tab w:val="left" w:pos="1134"/>
        </w:tabs>
        <w:contextualSpacing/>
        <w:jc w:val="center"/>
        <w:rPr>
          <w:color w:val="000000" w:themeColor="text1"/>
        </w:rPr>
      </w:pPr>
      <w:r w:rsidRPr="00E57C8F">
        <w:rPr>
          <w:rFonts w:eastAsia="Calibri"/>
          <w:color w:val="000000" w:themeColor="text1"/>
          <w:lang w:val="en-US" w:eastAsia="en-US"/>
        </w:rPr>
        <w:t>III</w:t>
      </w:r>
      <w:r w:rsidRPr="00E57C8F">
        <w:rPr>
          <w:rFonts w:eastAsia="Calibri"/>
          <w:color w:val="000000" w:themeColor="text1"/>
          <w:lang w:eastAsia="en-US"/>
        </w:rPr>
        <w:t>. Исследуемые вопросы в рамках проверки</w:t>
      </w:r>
    </w:p>
    <w:p w:rsidR="0060557F" w:rsidRPr="00E57C8F" w:rsidRDefault="0060557F" w:rsidP="0060557F">
      <w:pPr>
        <w:tabs>
          <w:tab w:val="left" w:pos="1134"/>
        </w:tabs>
        <w:ind w:firstLine="709"/>
        <w:contextualSpacing/>
        <w:jc w:val="both"/>
        <w:rPr>
          <w:rFonts w:eastAsia="Calibri"/>
          <w:color w:val="000000" w:themeColor="text1"/>
          <w:lang w:eastAsia="en-US"/>
        </w:rPr>
      </w:pP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13. В ходе проверки могут быть исследованы следующие вопросы:</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1) Общие вопросы:</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соответствие нормативных правовых и иных актов </w:t>
      </w:r>
      <w:r w:rsidR="0086747B">
        <w:rPr>
          <w:rFonts w:eastAsia="Calibri"/>
          <w:color w:val="000000" w:themeColor="text1"/>
          <w:lang w:eastAsia="en-US"/>
        </w:rPr>
        <w:t>организации</w:t>
      </w:r>
      <w:r w:rsidRPr="00E57C8F">
        <w:rPr>
          <w:rFonts w:eastAsia="Calibri"/>
          <w:color w:val="000000" w:themeColor="text1"/>
          <w:lang w:eastAsia="en-US"/>
        </w:rPr>
        <w:t>, регламентирующих меры по обеспечению безопасности ПДн, требованиям законодательства Российской Федерации;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опубликование документа, определяющего политику </w:t>
      </w:r>
      <w:r w:rsidR="0086747B">
        <w:rPr>
          <w:rFonts w:eastAsia="Calibri"/>
          <w:color w:val="000000" w:themeColor="text1"/>
          <w:lang w:eastAsia="en-US"/>
        </w:rPr>
        <w:t>организации</w:t>
      </w:r>
      <w:r w:rsidRPr="00E57C8F">
        <w:rPr>
          <w:rFonts w:eastAsia="Calibri"/>
          <w:color w:val="000000" w:themeColor="text1"/>
          <w:lang w:eastAsia="en-US"/>
        </w:rPr>
        <w:t xml:space="preserve"> в отношении обработки ПДн, на официальном </w:t>
      </w:r>
      <w:proofErr w:type="gramStart"/>
      <w:r w:rsidRPr="00E57C8F">
        <w:rPr>
          <w:rFonts w:eastAsia="Calibri"/>
          <w:color w:val="000000" w:themeColor="text1"/>
          <w:lang w:eastAsia="en-US"/>
        </w:rPr>
        <w:t>сайте</w:t>
      </w:r>
      <w:proofErr w:type="gramEnd"/>
      <w:r w:rsidRPr="00E57C8F">
        <w:rPr>
          <w:rFonts w:eastAsia="Calibri"/>
          <w:color w:val="000000" w:themeColor="text1"/>
          <w:lang w:eastAsia="en-US"/>
        </w:rPr>
        <w:t xml:space="preserve"> ЗАТО Знаменск в информационно-телекоммуникационной сети «Интернет»;</w:t>
      </w:r>
    </w:p>
    <w:p w:rsidR="0060557F" w:rsidRPr="000E2E44" w:rsidRDefault="0060557F" w:rsidP="0060557F">
      <w:pPr>
        <w:tabs>
          <w:tab w:val="left" w:pos="1134"/>
        </w:tabs>
        <w:contextualSpacing/>
        <w:jc w:val="both"/>
        <w:rPr>
          <w:color w:val="000000" w:themeColor="text1"/>
        </w:rPr>
      </w:pPr>
      <w:r w:rsidRPr="000E2E44">
        <w:rPr>
          <w:rFonts w:eastAsia="Calibri"/>
          <w:color w:val="000000" w:themeColor="text1"/>
          <w:lang w:eastAsia="en-US"/>
        </w:rPr>
        <w:t xml:space="preserve">      - актуальность информации, направленной в Управление </w:t>
      </w:r>
      <w:proofErr w:type="spellStart"/>
      <w:r w:rsidRPr="000E2E44">
        <w:rPr>
          <w:rFonts w:eastAsia="Calibri"/>
          <w:color w:val="000000" w:themeColor="text1"/>
          <w:lang w:eastAsia="en-US"/>
        </w:rPr>
        <w:t>Роскомнадзора</w:t>
      </w:r>
      <w:proofErr w:type="spellEnd"/>
      <w:r w:rsidRPr="000E2E44">
        <w:rPr>
          <w:rFonts w:eastAsia="Calibri"/>
          <w:color w:val="000000" w:themeColor="text1"/>
          <w:lang w:eastAsia="en-US"/>
        </w:rPr>
        <w:t xml:space="preserve"> по Астраханской области для включения </w:t>
      </w:r>
      <w:r w:rsidR="0086747B">
        <w:rPr>
          <w:rFonts w:eastAsia="Calibri"/>
          <w:color w:val="000000" w:themeColor="text1"/>
          <w:lang w:eastAsia="en-US"/>
        </w:rPr>
        <w:t>организации</w:t>
      </w:r>
      <w:r w:rsidRPr="000E2E44">
        <w:rPr>
          <w:rFonts w:eastAsia="Calibri"/>
          <w:color w:val="000000" w:themeColor="text1"/>
          <w:lang w:eastAsia="en-US"/>
        </w:rPr>
        <w:t xml:space="preserve"> в Реестр операторов, осуществляющих обработку ПДн;</w:t>
      </w:r>
    </w:p>
    <w:p w:rsidR="0060557F" w:rsidRPr="000E2E44" w:rsidRDefault="0060557F" w:rsidP="0060557F">
      <w:pPr>
        <w:tabs>
          <w:tab w:val="left" w:pos="1134"/>
        </w:tabs>
        <w:contextualSpacing/>
        <w:jc w:val="both"/>
        <w:rPr>
          <w:color w:val="000000" w:themeColor="text1"/>
        </w:rPr>
      </w:pPr>
      <w:r w:rsidRPr="000E2E44">
        <w:rPr>
          <w:rFonts w:eastAsia="Calibri"/>
          <w:color w:val="000000" w:themeColor="text1"/>
          <w:lang w:eastAsia="en-US"/>
        </w:rPr>
        <w:t xml:space="preserve">      - наличие согласий на обработку ПДн сотрудников </w:t>
      </w:r>
      <w:r w:rsidR="0086747B">
        <w:rPr>
          <w:rFonts w:eastAsia="Calibri"/>
          <w:color w:val="000000" w:themeColor="text1"/>
          <w:lang w:eastAsia="en-US"/>
        </w:rPr>
        <w:t>организации</w:t>
      </w:r>
      <w:r w:rsidRPr="000E2E44">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наличие обязательств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xml:space="preserve"> в случае расторжения с ними трудового договора (контракта) прекратить обработку ПДн, ставших известными им в связи с исполнением должностных обязанностей; </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ознакомление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xml:space="preserve"> с нормативными правовыми и иными актами </w:t>
      </w:r>
      <w:r w:rsidR="0086747B">
        <w:rPr>
          <w:rFonts w:eastAsia="Calibri"/>
          <w:color w:val="000000" w:themeColor="text1"/>
          <w:lang w:eastAsia="en-US"/>
        </w:rPr>
        <w:t>организации</w:t>
      </w:r>
      <w:r w:rsidRPr="00E57C8F">
        <w:rPr>
          <w:rFonts w:eastAsia="Calibri"/>
          <w:color w:val="000000" w:themeColor="text1"/>
          <w:lang w:eastAsia="en-US"/>
        </w:rPr>
        <w:t>, регламентирующими меры по обеспечению безопасности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отсутствие фактов несанкционированного доступа к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2) Обработка ПДн с использованием средств автоматизации: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соответствие полномочий пользователя информационных систем ПДн (далее –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правилам доступа;</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пользователями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парольной политики;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пользователями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антивирусной политики;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пользователями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правил работы со съемными носителями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порядка доступа в помещения </w:t>
      </w:r>
      <w:r w:rsidR="0086747B">
        <w:rPr>
          <w:rFonts w:eastAsia="Calibri"/>
          <w:color w:val="000000" w:themeColor="text1"/>
          <w:lang w:eastAsia="en-US"/>
        </w:rPr>
        <w:t>организации</w:t>
      </w:r>
      <w:r w:rsidRPr="00E57C8F">
        <w:rPr>
          <w:rFonts w:eastAsia="Calibri"/>
          <w:color w:val="000000" w:themeColor="text1"/>
          <w:lang w:eastAsia="en-US"/>
        </w:rPr>
        <w:t xml:space="preserve">, в которых расположены элементы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порядка резервирования баз данных и хранения резервных копий;</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порядка работы со средствами защиты информации;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знание пользователей </w:t>
      </w:r>
      <w:proofErr w:type="spellStart"/>
      <w:r w:rsidRPr="00E57C8F">
        <w:rPr>
          <w:rFonts w:eastAsia="Calibri"/>
          <w:color w:val="000000" w:themeColor="text1"/>
          <w:lang w:eastAsia="en-US"/>
        </w:rPr>
        <w:t>ИСПДн</w:t>
      </w:r>
      <w:proofErr w:type="spellEnd"/>
      <w:r w:rsidRPr="00E57C8F">
        <w:rPr>
          <w:rFonts w:eastAsia="Calibri"/>
          <w:color w:val="000000" w:themeColor="text1"/>
          <w:lang w:eastAsia="en-US"/>
        </w:rPr>
        <w:t xml:space="preserve"> о своих действиях во внештатных ситуациях.</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3) Обработка ПДн без использования средств автоматизации:</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организация хранения бумажных носителей с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порядка доступа к бумажным носителям с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 соблюдение порядка доступа в помещения, в которых обрабатываются и хранятся бумажные носители с ПДн.</w:t>
      </w:r>
    </w:p>
    <w:p w:rsidR="0060557F" w:rsidRPr="00E57C8F" w:rsidRDefault="0060557F" w:rsidP="0060557F">
      <w:pPr>
        <w:tabs>
          <w:tab w:val="left" w:pos="1134"/>
        </w:tabs>
        <w:contextualSpacing/>
        <w:jc w:val="both"/>
        <w:rPr>
          <w:color w:val="000000" w:themeColor="text1"/>
        </w:rPr>
      </w:pPr>
      <w:r w:rsidRPr="00E57C8F">
        <w:rPr>
          <w:rFonts w:eastAsia="Calibri"/>
          <w:color w:val="000000" w:themeColor="text1"/>
          <w:lang w:eastAsia="en-US"/>
        </w:rPr>
        <w:t xml:space="preserve">      14. Вопросы, исследуемые в рамках проверки, приведенные в Правилах, могут изменяться и дополняться без необходимости внесения изменений в Правила.</w:t>
      </w:r>
    </w:p>
    <w:p w:rsidR="0060557F" w:rsidRPr="00E57C8F" w:rsidRDefault="0060557F" w:rsidP="0060557F">
      <w:pPr>
        <w:tabs>
          <w:tab w:val="left" w:pos="1134"/>
        </w:tabs>
        <w:ind w:firstLine="709"/>
        <w:contextualSpacing/>
        <w:jc w:val="both"/>
        <w:rPr>
          <w:rFonts w:eastAsia="Calibri"/>
          <w:color w:val="000000" w:themeColor="text1"/>
          <w:lang w:eastAsia="en-US"/>
        </w:rPr>
      </w:pPr>
    </w:p>
    <w:p w:rsidR="0060557F" w:rsidRPr="00E57C8F" w:rsidRDefault="0060557F" w:rsidP="0060557F">
      <w:pPr>
        <w:pageBreakBefore/>
        <w:ind w:left="4820"/>
        <w:contextualSpacing/>
        <w:jc w:val="both"/>
        <w:rPr>
          <w:color w:val="000000" w:themeColor="text1"/>
        </w:rPr>
      </w:pPr>
      <w:r w:rsidRPr="00E57C8F">
        <w:rPr>
          <w:rFonts w:eastAsia="Calibri"/>
          <w:color w:val="000000" w:themeColor="text1"/>
          <w:lang w:eastAsia="en-US"/>
        </w:rPr>
        <w:lastRenderedPageBreak/>
        <w:t xml:space="preserve">                                  Приложение</w:t>
      </w:r>
    </w:p>
    <w:p w:rsidR="0060557F" w:rsidRPr="00E57C8F" w:rsidRDefault="0060557F" w:rsidP="0060557F">
      <w:pPr>
        <w:contextualSpacing/>
        <w:jc w:val="center"/>
        <w:rPr>
          <w:color w:val="000000" w:themeColor="text1"/>
        </w:rPr>
      </w:pPr>
      <w:r w:rsidRPr="00E57C8F">
        <w:rPr>
          <w:color w:val="000000" w:themeColor="text1"/>
        </w:rPr>
        <w:t xml:space="preserve">                                                                                        к Правилам осуществления внутреннего</w:t>
      </w:r>
    </w:p>
    <w:p w:rsidR="0060557F" w:rsidRPr="00E57C8F" w:rsidRDefault="0060557F" w:rsidP="0060557F">
      <w:pPr>
        <w:contextualSpacing/>
        <w:jc w:val="center"/>
        <w:rPr>
          <w:color w:val="000000" w:themeColor="text1"/>
        </w:rPr>
      </w:pPr>
      <w:r w:rsidRPr="00E57C8F">
        <w:rPr>
          <w:color w:val="000000" w:themeColor="text1"/>
        </w:rPr>
        <w:t xml:space="preserve">                                                                                   </w:t>
      </w:r>
      <w:proofErr w:type="gramStart"/>
      <w:r w:rsidRPr="00E57C8F">
        <w:rPr>
          <w:color w:val="000000" w:themeColor="text1"/>
        </w:rPr>
        <w:t>контроля за</w:t>
      </w:r>
      <w:proofErr w:type="gramEnd"/>
      <w:r w:rsidRPr="00E57C8F">
        <w:rPr>
          <w:color w:val="000000" w:themeColor="text1"/>
        </w:rPr>
        <w:t xml:space="preserve"> соответствием обработки</w:t>
      </w:r>
    </w:p>
    <w:p w:rsidR="0060557F" w:rsidRPr="00E57C8F" w:rsidRDefault="0060557F" w:rsidP="0060557F">
      <w:pPr>
        <w:contextualSpacing/>
        <w:jc w:val="center"/>
        <w:rPr>
          <w:color w:val="000000" w:themeColor="text1"/>
        </w:rPr>
      </w:pPr>
      <w:r w:rsidRPr="00E57C8F">
        <w:rPr>
          <w:color w:val="000000" w:themeColor="text1"/>
        </w:rPr>
        <w:t xml:space="preserve">                                                                                   персональных данных требованиям </w:t>
      </w:r>
      <w:proofErr w:type="gramStart"/>
      <w:r w:rsidRPr="00E57C8F">
        <w:rPr>
          <w:color w:val="000000" w:themeColor="text1"/>
        </w:rPr>
        <w:t>к</w:t>
      </w:r>
      <w:proofErr w:type="gramEnd"/>
    </w:p>
    <w:p w:rsidR="0060557F" w:rsidRPr="00E57C8F" w:rsidRDefault="0060557F" w:rsidP="0060557F">
      <w:pPr>
        <w:contextualSpacing/>
        <w:jc w:val="center"/>
        <w:rPr>
          <w:color w:val="000000" w:themeColor="text1"/>
        </w:rPr>
      </w:pPr>
      <w:r w:rsidRPr="00E57C8F">
        <w:rPr>
          <w:color w:val="000000" w:themeColor="text1"/>
        </w:rPr>
        <w:t xml:space="preserve">                                          </w:t>
      </w:r>
      <w:r w:rsidR="0086064B">
        <w:rPr>
          <w:color w:val="000000" w:themeColor="text1"/>
        </w:rPr>
        <w:t xml:space="preserve">                               </w:t>
      </w:r>
      <w:r w:rsidRPr="00E57C8F">
        <w:rPr>
          <w:color w:val="000000" w:themeColor="text1"/>
        </w:rPr>
        <w:t xml:space="preserve">защите персональных данных </w:t>
      </w:r>
      <w:proofErr w:type="gramStart"/>
      <w:r w:rsidRPr="00E57C8F">
        <w:rPr>
          <w:color w:val="000000" w:themeColor="text1"/>
        </w:rPr>
        <w:t>в</w:t>
      </w:r>
      <w:proofErr w:type="gramEnd"/>
    </w:p>
    <w:p w:rsidR="0060557F" w:rsidRPr="00E57C8F" w:rsidRDefault="0060557F" w:rsidP="0060557F">
      <w:pPr>
        <w:contextualSpacing/>
        <w:jc w:val="center"/>
        <w:rPr>
          <w:color w:val="000000" w:themeColor="text1"/>
        </w:rPr>
      </w:pPr>
      <w:r w:rsidRPr="00E57C8F">
        <w:rPr>
          <w:color w:val="000000" w:themeColor="text1"/>
        </w:rPr>
        <w:t xml:space="preserve">                                            </w:t>
      </w:r>
      <w:r>
        <w:rPr>
          <w:color w:val="000000" w:themeColor="text1"/>
        </w:rPr>
        <w:t xml:space="preserve">                            </w:t>
      </w:r>
      <w:r w:rsidRPr="00E57C8F">
        <w:rPr>
          <w:color w:val="000000" w:themeColor="text1"/>
        </w:rPr>
        <w:t xml:space="preserve"> </w:t>
      </w:r>
      <w:proofErr w:type="gramStart"/>
      <w:r w:rsidR="0086747B">
        <w:rPr>
          <w:color w:val="000000" w:themeColor="text1"/>
        </w:rPr>
        <w:t>организации</w:t>
      </w:r>
      <w:proofErr w:type="gramEnd"/>
      <w:r w:rsidRPr="00E57C8F">
        <w:rPr>
          <w:color w:val="000000" w:themeColor="text1"/>
        </w:rPr>
        <w:t xml:space="preserve"> ЗАТО Знаменск</w:t>
      </w:r>
    </w:p>
    <w:p w:rsidR="0060557F" w:rsidRPr="00E57C8F" w:rsidRDefault="0060557F" w:rsidP="0060557F">
      <w:pPr>
        <w:contextualSpacing/>
        <w:jc w:val="both"/>
        <w:rPr>
          <w:rFonts w:eastAsia="Calibri"/>
          <w:color w:val="000000" w:themeColor="text1"/>
          <w:lang w:eastAsia="en-US"/>
        </w:rPr>
      </w:pPr>
    </w:p>
    <w:p w:rsidR="0060557F" w:rsidRPr="00E57C8F" w:rsidRDefault="0060557F" w:rsidP="0060557F">
      <w:pPr>
        <w:ind w:left="4820"/>
        <w:contextualSpacing/>
        <w:jc w:val="both"/>
        <w:rPr>
          <w:color w:val="000000" w:themeColor="text1"/>
        </w:rPr>
      </w:pPr>
      <w:r w:rsidRPr="00E57C8F">
        <w:rPr>
          <w:rFonts w:eastAsia="Calibri"/>
          <w:color w:val="000000" w:themeColor="text1"/>
          <w:lang w:eastAsia="en-US"/>
        </w:rPr>
        <w:t xml:space="preserve">                                       УТВЕРЖДАЮ</w:t>
      </w:r>
    </w:p>
    <w:p w:rsidR="0060557F" w:rsidRPr="00E57C8F" w:rsidRDefault="00DC1A7E" w:rsidP="00394503">
      <w:pPr>
        <w:ind w:left="5664"/>
        <w:contextualSpacing/>
        <w:rPr>
          <w:rFonts w:eastAsia="Calibri"/>
          <w:color w:val="000000" w:themeColor="text1"/>
          <w:lang w:eastAsia="en-US"/>
        </w:rPr>
      </w:pPr>
      <w:r>
        <w:rPr>
          <w:rFonts w:eastAsia="Calibri"/>
          <w:color w:val="000000" w:themeColor="text1"/>
          <w:lang w:eastAsia="en-US"/>
        </w:rPr>
        <w:t xml:space="preserve">  </w:t>
      </w:r>
      <w:r w:rsidR="00394503">
        <w:rPr>
          <w:rFonts w:eastAsia="Calibri"/>
          <w:color w:val="000000" w:themeColor="text1"/>
          <w:lang w:eastAsia="en-US"/>
        </w:rPr>
        <w:t xml:space="preserve">Директор </w:t>
      </w:r>
      <w:proofErr w:type="gramStart"/>
      <w:r w:rsidR="00394503">
        <w:rPr>
          <w:rFonts w:eastAsia="Calibri"/>
          <w:color w:val="000000" w:themeColor="text1"/>
          <w:lang w:eastAsia="en-US"/>
        </w:rPr>
        <w:t>МАУ</w:t>
      </w:r>
      <w:proofErr w:type="gramEnd"/>
      <w:r w:rsidR="00394503">
        <w:rPr>
          <w:rFonts w:eastAsia="Calibri"/>
          <w:color w:val="000000" w:themeColor="text1"/>
          <w:lang w:eastAsia="en-US"/>
        </w:rPr>
        <w:t xml:space="preserve"> ЗАТО  Знаменск ИИЦ «Орбита»</w:t>
      </w:r>
    </w:p>
    <w:p w:rsidR="0060557F" w:rsidRPr="00E57C8F" w:rsidRDefault="0060557F" w:rsidP="0060557F">
      <w:pPr>
        <w:ind w:left="4820"/>
        <w:contextualSpacing/>
        <w:jc w:val="both"/>
        <w:rPr>
          <w:color w:val="000000" w:themeColor="text1"/>
        </w:rPr>
      </w:pPr>
      <w:r w:rsidRPr="00E57C8F">
        <w:rPr>
          <w:rFonts w:eastAsia="Calibri"/>
          <w:color w:val="000000" w:themeColor="text1"/>
          <w:lang w:eastAsia="en-US"/>
        </w:rPr>
        <w:t xml:space="preserve">             ___________________  _______________</w:t>
      </w:r>
    </w:p>
    <w:p w:rsidR="0060557F" w:rsidRPr="00E57C8F" w:rsidRDefault="0060557F" w:rsidP="0060557F">
      <w:pPr>
        <w:ind w:left="4820"/>
        <w:contextualSpacing/>
        <w:jc w:val="both"/>
        <w:rPr>
          <w:color w:val="000000" w:themeColor="text1"/>
        </w:rPr>
      </w:pPr>
      <w:r w:rsidRPr="00E57C8F">
        <w:rPr>
          <w:rFonts w:eastAsia="Calibri"/>
          <w:color w:val="000000" w:themeColor="text1"/>
          <w:lang w:eastAsia="en-US"/>
        </w:rPr>
        <w:t xml:space="preserve">            «____»_______________20_____ г.</w:t>
      </w:r>
    </w:p>
    <w:p w:rsidR="0060557F" w:rsidRPr="00E57C8F" w:rsidRDefault="0060557F" w:rsidP="0060557F">
      <w:pPr>
        <w:ind w:left="5103"/>
        <w:contextualSpacing/>
        <w:jc w:val="both"/>
        <w:rPr>
          <w:rFonts w:eastAsia="Calibri"/>
          <w:color w:val="000000" w:themeColor="text1"/>
          <w:lang w:eastAsia="en-US"/>
        </w:rPr>
      </w:pPr>
    </w:p>
    <w:p w:rsidR="0060557F" w:rsidRPr="00E57C8F" w:rsidRDefault="0060557F" w:rsidP="0060557F">
      <w:pPr>
        <w:ind w:left="5103"/>
        <w:contextualSpacing/>
        <w:jc w:val="both"/>
        <w:rPr>
          <w:rFonts w:eastAsia="Calibri"/>
          <w:color w:val="000000" w:themeColor="text1"/>
          <w:lang w:eastAsia="en-US"/>
        </w:rPr>
      </w:pPr>
    </w:p>
    <w:p w:rsidR="0060557F" w:rsidRPr="00E57C8F" w:rsidRDefault="0060557F" w:rsidP="0060557F">
      <w:pPr>
        <w:contextualSpacing/>
        <w:jc w:val="center"/>
        <w:rPr>
          <w:color w:val="000000" w:themeColor="text1"/>
        </w:rPr>
      </w:pPr>
      <w:r w:rsidRPr="00E57C8F">
        <w:rPr>
          <w:rFonts w:eastAsia="Calibri"/>
          <w:color w:val="000000" w:themeColor="text1"/>
          <w:lang w:eastAsia="en-US"/>
        </w:rPr>
        <w:t>Акт</w:t>
      </w:r>
    </w:p>
    <w:p w:rsidR="0060557F" w:rsidRPr="00E57C8F" w:rsidRDefault="0060557F" w:rsidP="0060557F">
      <w:pPr>
        <w:contextualSpacing/>
        <w:jc w:val="center"/>
        <w:rPr>
          <w:color w:val="000000" w:themeColor="text1"/>
        </w:rPr>
      </w:pPr>
      <w:r w:rsidRPr="00E57C8F">
        <w:rPr>
          <w:rFonts w:eastAsia="Calibri"/>
          <w:color w:val="000000" w:themeColor="text1"/>
          <w:lang w:eastAsia="en-US"/>
        </w:rPr>
        <w:t>проведения внутренней проверки условий обработки персональных данных</w:t>
      </w:r>
    </w:p>
    <w:p w:rsidR="0060557F" w:rsidRPr="00E57C8F" w:rsidRDefault="0060557F" w:rsidP="0060557F">
      <w:pPr>
        <w:contextualSpacing/>
        <w:jc w:val="center"/>
        <w:rPr>
          <w:color w:val="000000" w:themeColor="text1"/>
        </w:rPr>
      </w:pPr>
      <w:r w:rsidRPr="00E57C8F">
        <w:rPr>
          <w:rFonts w:eastAsia="Calibri"/>
          <w:color w:val="000000" w:themeColor="text1"/>
          <w:lang w:eastAsia="en-US"/>
        </w:rPr>
        <w:t>в _______________________________________________________________</w:t>
      </w:r>
    </w:p>
    <w:p w:rsidR="0060557F" w:rsidRPr="00E57C8F" w:rsidRDefault="0060557F" w:rsidP="0060557F">
      <w:pPr>
        <w:contextualSpacing/>
        <w:jc w:val="center"/>
        <w:rPr>
          <w:rFonts w:eastAsia="Calibri"/>
          <w:color w:val="000000" w:themeColor="text1"/>
          <w:lang w:eastAsia="en-US"/>
        </w:rPr>
      </w:pPr>
    </w:p>
    <w:p w:rsidR="0060557F" w:rsidRPr="00E57C8F" w:rsidRDefault="0060557F" w:rsidP="0060557F">
      <w:pPr>
        <w:ind w:firstLine="709"/>
        <w:contextualSpacing/>
        <w:jc w:val="both"/>
        <w:rPr>
          <w:color w:val="000000" w:themeColor="text1"/>
        </w:rPr>
      </w:pPr>
      <w:r w:rsidRPr="00E57C8F">
        <w:rPr>
          <w:rFonts w:eastAsia="Calibri"/>
          <w:color w:val="000000" w:themeColor="text1"/>
          <w:lang w:eastAsia="en-US"/>
        </w:rPr>
        <w:t xml:space="preserve">Настоящий акт составлен о том, что с «____» _______ 20___ г. по «____» _______ 20___ г. комиссией проведена внутренняя проверка условий обработки персональных данных </w:t>
      </w:r>
      <w:proofErr w:type="gramStart"/>
      <w:r w:rsidRPr="00E57C8F">
        <w:rPr>
          <w:rFonts w:eastAsia="Calibri"/>
          <w:color w:val="000000" w:themeColor="text1"/>
          <w:lang w:eastAsia="en-US"/>
        </w:rPr>
        <w:t>в</w:t>
      </w:r>
      <w:proofErr w:type="gramEnd"/>
      <w:r w:rsidRPr="00E57C8F">
        <w:rPr>
          <w:rFonts w:eastAsia="Calibri"/>
          <w:color w:val="000000" w:themeColor="text1"/>
          <w:lang w:eastAsia="en-US"/>
        </w:rPr>
        <w:t xml:space="preserve"> ________ __________________________________________________________________________________.</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 xml:space="preserve">           Проверка осуществлялась в соответствии с требованиями пп.4 п.1 ст. 18.1 Федерального закона Российской Федерации от 27.07.2006 № 152-ФЗ «О персональных данных», </w:t>
      </w:r>
      <w:hyperlink w:anchor="P123" w:history="1">
        <w:r w:rsidRPr="00E57C8F">
          <w:rPr>
            <w:color w:val="000000" w:themeColor="text1"/>
          </w:rPr>
          <w:t>Правил</w:t>
        </w:r>
      </w:hyperlink>
      <w:r w:rsidRPr="00E57C8F">
        <w:rPr>
          <w:color w:val="000000" w:themeColor="text1"/>
        </w:rPr>
        <w:t xml:space="preserve"> осуществления внутреннего контроля за соответствием обработки персональных данных </w:t>
      </w:r>
      <w:r w:rsidR="00394503">
        <w:rPr>
          <w:color w:val="000000" w:themeColor="text1"/>
        </w:rPr>
        <w:t xml:space="preserve"> ИИЦ «Орбита»</w:t>
      </w:r>
      <w:r w:rsidRPr="00E57C8F">
        <w:rPr>
          <w:rFonts w:eastAsia="Calibri"/>
          <w:color w:val="000000" w:themeColor="text1"/>
          <w:lang w:eastAsia="en-US"/>
        </w:rPr>
        <w:t xml:space="preserve">, утвержденных постановлением </w:t>
      </w:r>
      <w:proofErr w:type="gramStart"/>
      <w:r w:rsidR="0086747B">
        <w:rPr>
          <w:rFonts w:eastAsia="Calibri"/>
          <w:color w:val="000000" w:themeColor="text1"/>
          <w:lang w:eastAsia="en-US"/>
        </w:rPr>
        <w:t>организации</w:t>
      </w:r>
      <w:proofErr w:type="gramEnd"/>
      <w:r w:rsidRPr="00E57C8F">
        <w:rPr>
          <w:rFonts w:eastAsia="Calibri"/>
          <w:color w:val="000000" w:themeColor="text1"/>
          <w:lang w:eastAsia="en-US"/>
        </w:rPr>
        <w:t xml:space="preserve"> ЗАТО Знаменск от «____» _______ 20___ г. № ____, а также в соответствии с </w:t>
      </w:r>
      <w:r w:rsidR="0086064B">
        <w:rPr>
          <w:rFonts w:eastAsia="Calibri"/>
          <w:color w:val="000000" w:themeColor="text1"/>
          <w:lang w:eastAsia="en-US"/>
        </w:rPr>
        <w:t>распоряжением</w:t>
      </w:r>
      <w:r w:rsidRPr="00E57C8F">
        <w:rPr>
          <w:rFonts w:eastAsia="Calibri"/>
          <w:color w:val="000000" w:themeColor="text1"/>
          <w:lang w:eastAsia="en-US"/>
        </w:rPr>
        <w:t xml:space="preserve"> </w:t>
      </w:r>
      <w:r w:rsidR="0086747B">
        <w:rPr>
          <w:rFonts w:eastAsia="Calibri"/>
          <w:color w:val="000000" w:themeColor="text1"/>
          <w:lang w:eastAsia="en-US"/>
        </w:rPr>
        <w:t>организации</w:t>
      </w:r>
      <w:r w:rsidRPr="00E57C8F">
        <w:rPr>
          <w:rFonts w:eastAsia="Calibri"/>
          <w:color w:val="000000" w:themeColor="text1"/>
          <w:lang w:eastAsia="en-US"/>
        </w:rPr>
        <w:t xml:space="preserve"> </w:t>
      </w:r>
      <w:r w:rsidR="00394503">
        <w:rPr>
          <w:rFonts w:eastAsia="Calibri"/>
          <w:color w:val="000000" w:themeColor="text1"/>
          <w:lang w:eastAsia="en-US"/>
        </w:rPr>
        <w:t xml:space="preserve">МАУ </w:t>
      </w:r>
      <w:r w:rsidRPr="00E57C8F">
        <w:rPr>
          <w:rFonts w:eastAsia="Calibri"/>
          <w:color w:val="000000" w:themeColor="text1"/>
          <w:lang w:eastAsia="en-US"/>
        </w:rPr>
        <w:t xml:space="preserve">ЗАТО Знаменск </w:t>
      </w:r>
      <w:r w:rsidR="00394503">
        <w:rPr>
          <w:rFonts w:eastAsia="Calibri"/>
          <w:color w:val="000000" w:themeColor="text1"/>
          <w:lang w:eastAsia="en-US"/>
        </w:rPr>
        <w:t xml:space="preserve">ИИЦ «Орбита» </w:t>
      </w:r>
      <w:r w:rsidRPr="00E57C8F">
        <w:rPr>
          <w:rFonts w:eastAsia="Calibri"/>
          <w:color w:val="000000" w:themeColor="text1"/>
          <w:lang w:eastAsia="en-US"/>
        </w:rPr>
        <w:t xml:space="preserve">от «____» _______ 20___ г. № ____ «О создании комиссии по проведению внутренней проверки условий обработки персональных данных </w:t>
      </w:r>
      <w:proofErr w:type="gramStart"/>
      <w:r w:rsidRPr="00E57C8F">
        <w:rPr>
          <w:rFonts w:eastAsia="Calibri"/>
          <w:color w:val="000000" w:themeColor="text1"/>
          <w:lang w:eastAsia="en-US"/>
        </w:rPr>
        <w:t>в</w:t>
      </w:r>
      <w:proofErr w:type="gramEnd"/>
      <w:r w:rsidRPr="00E57C8F">
        <w:rPr>
          <w:rFonts w:eastAsia="Calibri"/>
          <w:color w:val="000000" w:themeColor="text1"/>
          <w:lang w:eastAsia="en-US"/>
        </w:rPr>
        <w:t xml:space="preserve"> __________________</w:t>
      </w:r>
      <w:r>
        <w:rPr>
          <w:rFonts w:eastAsia="Calibri"/>
          <w:color w:val="000000" w:themeColor="text1"/>
          <w:lang w:eastAsia="en-US"/>
        </w:rPr>
        <w:t>____________________</w:t>
      </w:r>
      <w:r w:rsidRPr="00E57C8F">
        <w:rPr>
          <w:rFonts w:eastAsia="Calibri"/>
          <w:color w:val="000000" w:themeColor="text1"/>
          <w:lang w:eastAsia="en-US"/>
        </w:rPr>
        <w:t>_______________________».</w:t>
      </w:r>
    </w:p>
    <w:p w:rsidR="0060557F" w:rsidRPr="00E57C8F" w:rsidRDefault="0060557F" w:rsidP="0060557F">
      <w:pPr>
        <w:ind w:firstLine="709"/>
        <w:contextualSpacing/>
        <w:jc w:val="both"/>
        <w:rPr>
          <w:color w:val="000000" w:themeColor="text1"/>
        </w:rPr>
      </w:pPr>
      <w:r w:rsidRPr="00E57C8F">
        <w:rPr>
          <w:rFonts w:eastAsia="Calibri"/>
          <w:color w:val="000000" w:themeColor="text1"/>
          <w:lang w:eastAsia="en-US"/>
        </w:rPr>
        <w:t>В ходе проверки установлено следующее:_________________________________________</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______________________________________________________________________________________________________________________________________________________________________</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По результатам проверки рекомендовано _______________________________________________</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60557F" w:rsidRPr="00E57C8F" w:rsidRDefault="0060557F" w:rsidP="0060557F">
      <w:pPr>
        <w:ind w:firstLine="709"/>
        <w:contextualSpacing/>
        <w:jc w:val="both"/>
        <w:rPr>
          <w:rFonts w:eastAsia="Calibri"/>
          <w:color w:val="000000" w:themeColor="text1"/>
          <w:u w:val="single"/>
          <w:lang w:eastAsia="en-US"/>
        </w:rPr>
      </w:pPr>
    </w:p>
    <w:p w:rsidR="0060557F" w:rsidRPr="00E57C8F" w:rsidRDefault="0060557F" w:rsidP="0060557F">
      <w:pPr>
        <w:contextualSpacing/>
        <w:jc w:val="both"/>
        <w:rPr>
          <w:rFonts w:eastAsia="Calibri"/>
          <w:color w:val="000000" w:themeColor="text1"/>
          <w:u w:val="single"/>
          <w:lang w:eastAsia="en-US"/>
        </w:rPr>
      </w:pPr>
    </w:p>
    <w:p w:rsidR="0060557F" w:rsidRPr="00E57C8F" w:rsidRDefault="0060557F" w:rsidP="0060557F">
      <w:pPr>
        <w:contextualSpacing/>
        <w:jc w:val="both"/>
        <w:rPr>
          <w:color w:val="000000" w:themeColor="text1"/>
        </w:rPr>
      </w:pPr>
      <w:r w:rsidRPr="00E57C8F">
        <w:rPr>
          <w:rFonts w:eastAsia="Calibri"/>
          <w:color w:val="000000" w:themeColor="text1"/>
          <w:lang w:eastAsia="en-US"/>
        </w:rPr>
        <w:t>Председатель комиссии</w:t>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t xml:space="preserve">              _________________  Ф.И.О.</w:t>
      </w:r>
    </w:p>
    <w:p w:rsidR="0060557F" w:rsidRPr="00E57C8F" w:rsidRDefault="0060557F" w:rsidP="0060557F">
      <w:pPr>
        <w:contextualSpacing/>
        <w:jc w:val="both"/>
        <w:rPr>
          <w:rFonts w:eastAsia="Calibri"/>
          <w:color w:val="000000" w:themeColor="text1"/>
          <w:lang w:eastAsia="en-US"/>
        </w:rPr>
      </w:pPr>
    </w:p>
    <w:p w:rsidR="0060557F" w:rsidRPr="00E57C8F" w:rsidRDefault="0060557F" w:rsidP="0060557F">
      <w:pPr>
        <w:contextualSpacing/>
        <w:jc w:val="both"/>
        <w:rPr>
          <w:color w:val="000000" w:themeColor="text1"/>
        </w:rPr>
      </w:pPr>
      <w:r w:rsidRPr="00E57C8F">
        <w:rPr>
          <w:rFonts w:eastAsia="Calibri"/>
          <w:color w:val="000000" w:themeColor="text1"/>
          <w:lang w:eastAsia="en-US"/>
        </w:rPr>
        <w:t>Члены комиссии:</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t xml:space="preserve"> </w:t>
      </w:r>
      <w:r w:rsidRPr="00E57C8F">
        <w:rPr>
          <w:rFonts w:eastAsia="Calibri"/>
          <w:color w:val="000000" w:themeColor="text1"/>
          <w:lang w:eastAsia="en-US"/>
        </w:rPr>
        <w:tab/>
      </w:r>
      <w:r w:rsidRPr="00E57C8F">
        <w:rPr>
          <w:rFonts w:eastAsia="Calibri"/>
          <w:color w:val="000000" w:themeColor="text1"/>
          <w:lang w:eastAsia="en-US"/>
        </w:rPr>
        <w:tab/>
        <w:t xml:space="preserve">              _________________  Ф.И.О.</w:t>
      </w:r>
    </w:p>
    <w:p w:rsidR="0060557F" w:rsidRPr="00E57C8F" w:rsidRDefault="0060557F" w:rsidP="0060557F">
      <w:pPr>
        <w:contextualSpacing/>
        <w:jc w:val="both"/>
        <w:rPr>
          <w:color w:val="000000" w:themeColor="text1"/>
        </w:rPr>
      </w:pPr>
      <w:r w:rsidRPr="00E57C8F">
        <w:rPr>
          <w:color w:val="000000" w:themeColor="text1"/>
          <w:lang w:eastAsia="en-US"/>
        </w:rPr>
        <w:t xml:space="preserve">   </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t xml:space="preserve">              _________________  Ф.И.О.</w:t>
      </w:r>
    </w:p>
    <w:p w:rsidR="0060557F" w:rsidRPr="00E57C8F" w:rsidRDefault="0060557F" w:rsidP="0060557F">
      <w:pPr>
        <w:contextualSpacing/>
        <w:jc w:val="both"/>
        <w:rPr>
          <w:rFonts w:eastAsia="Calibri"/>
          <w:color w:val="000000" w:themeColor="text1"/>
          <w:lang w:eastAsia="en-US"/>
        </w:rPr>
      </w:pPr>
    </w:p>
    <w:p w:rsidR="0060557F" w:rsidRPr="00E57C8F" w:rsidRDefault="0060557F" w:rsidP="0060557F">
      <w:pPr>
        <w:contextualSpacing/>
        <w:jc w:val="both"/>
        <w:rPr>
          <w:color w:val="000000" w:themeColor="text1"/>
        </w:rPr>
      </w:pP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r>
      <w:r w:rsidRPr="00E57C8F">
        <w:rPr>
          <w:rFonts w:eastAsia="Calibri"/>
          <w:color w:val="000000" w:themeColor="text1"/>
          <w:lang w:eastAsia="en-US"/>
        </w:rPr>
        <w:tab/>
        <w:t xml:space="preserve">              _________________  Ф.И.О.</w:t>
      </w:r>
    </w:p>
    <w:p w:rsidR="0060557F" w:rsidRPr="00E57C8F" w:rsidRDefault="0060557F" w:rsidP="0060557F">
      <w:pPr>
        <w:contextualSpacing/>
        <w:jc w:val="both"/>
        <w:rPr>
          <w:color w:val="000000" w:themeColor="text1"/>
        </w:rPr>
      </w:pPr>
      <w:r w:rsidRPr="00E57C8F">
        <w:rPr>
          <w:color w:val="000000" w:themeColor="text1"/>
          <w:lang w:eastAsia="en-US"/>
        </w:rPr>
        <w:t xml:space="preserve"> </w:t>
      </w:r>
    </w:p>
    <w:p w:rsidR="0060557F" w:rsidRPr="00E57C8F" w:rsidRDefault="0060557F" w:rsidP="0060557F">
      <w:pPr>
        <w:contextualSpacing/>
        <w:jc w:val="both"/>
        <w:rPr>
          <w:rFonts w:eastAsia="Calibri"/>
          <w:color w:val="000000" w:themeColor="text1"/>
          <w:lang w:eastAsia="en-US"/>
        </w:rPr>
      </w:pPr>
    </w:p>
    <w:p w:rsidR="0060557F" w:rsidRPr="00E57C8F" w:rsidRDefault="0060557F" w:rsidP="0060557F">
      <w:pPr>
        <w:contextualSpacing/>
        <w:jc w:val="both"/>
        <w:rPr>
          <w:color w:val="000000" w:themeColor="text1"/>
        </w:rPr>
      </w:pPr>
      <w:r w:rsidRPr="00E57C8F">
        <w:rPr>
          <w:rFonts w:eastAsia="Calibri"/>
          <w:color w:val="000000" w:themeColor="text1"/>
          <w:lang w:eastAsia="en-US"/>
        </w:rPr>
        <w:t xml:space="preserve">Руководители </w:t>
      </w:r>
      <w:proofErr w:type="gramStart"/>
      <w:r w:rsidRPr="00E57C8F">
        <w:rPr>
          <w:rFonts w:eastAsia="Calibri"/>
          <w:color w:val="000000" w:themeColor="text1"/>
          <w:lang w:eastAsia="en-US"/>
        </w:rPr>
        <w:t>проверяемых</w:t>
      </w:r>
      <w:proofErr w:type="gramEnd"/>
      <w:r w:rsidRPr="00E57C8F">
        <w:rPr>
          <w:rFonts w:eastAsia="Calibri"/>
          <w:color w:val="000000" w:themeColor="text1"/>
          <w:lang w:eastAsia="en-US"/>
        </w:rPr>
        <w:t xml:space="preserve"> </w:t>
      </w:r>
    </w:p>
    <w:p w:rsidR="0060557F" w:rsidRPr="00E57C8F" w:rsidRDefault="0060557F" w:rsidP="0060557F">
      <w:pPr>
        <w:contextualSpacing/>
        <w:jc w:val="both"/>
        <w:rPr>
          <w:color w:val="000000" w:themeColor="text1"/>
        </w:rPr>
      </w:pPr>
      <w:r w:rsidRPr="00E57C8F">
        <w:rPr>
          <w:rFonts w:eastAsia="Calibri"/>
          <w:color w:val="000000" w:themeColor="text1"/>
          <w:lang w:eastAsia="en-US"/>
        </w:rPr>
        <w:t xml:space="preserve">структурных подразделений                                         </w:t>
      </w:r>
      <w:r>
        <w:rPr>
          <w:rFonts w:eastAsia="Calibri"/>
          <w:color w:val="000000" w:themeColor="text1"/>
          <w:lang w:eastAsia="en-US"/>
        </w:rPr>
        <w:t xml:space="preserve"> </w:t>
      </w:r>
      <w:r w:rsidR="00104D45">
        <w:rPr>
          <w:rFonts w:eastAsia="Calibri"/>
          <w:color w:val="000000" w:themeColor="text1"/>
          <w:lang w:eastAsia="en-US"/>
        </w:rPr>
        <w:t xml:space="preserve">   </w:t>
      </w:r>
      <w:r w:rsidRPr="00E57C8F">
        <w:rPr>
          <w:rFonts w:eastAsia="Calibri"/>
          <w:color w:val="000000" w:themeColor="text1"/>
          <w:lang w:eastAsia="en-US"/>
        </w:rPr>
        <w:t xml:space="preserve"> _________________  Ф.И.О.</w:t>
      </w:r>
    </w:p>
    <w:p w:rsidR="0060557F" w:rsidRPr="00E57C8F" w:rsidRDefault="0060557F" w:rsidP="0060557F">
      <w:pPr>
        <w:ind w:left="5664"/>
        <w:contextualSpacing/>
        <w:jc w:val="both"/>
        <w:rPr>
          <w:color w:val="000000" w:themeColor="text1"/>
        </w:rPr>
      </w:pPr>
      <w:r w:rsidRPr="00E57C8F">
        <w:rPr>
          <w:rFonts w:eastAsia="Calibri"/>
          <w:color w:val="000000" w:themeColor="text1"/>
          <w:lang w:eastAsia="en-US"/>
        </w:rPr>
        <w:t>__________________  Ф.И.О.</w:t>
      </w:r>
    </w:p>
    <w:p w:rsidR="0060557F" w:rsidRPr="00E57C8F" w:rsidRDefault="0060557F" w:rsidP="0060557F">
      <w:pPr>
        <w:ind w:left="5664"/>
        <w:contextualSpacing/>
        <w:jc w:val="both"/>
        <w:rPr>
          <w:color w:val="000000" w:themeColor="text1"/>
        </w:rPr>
      </w:pPr>
      <w:r w:rsidRPr="00E57C8F">
        <w:rPr>
          <w:rFonts w:eastAsia="Calibri"/>
          <w:color w:val="000000" w:themeColor="text1"/>
          <w:lang w:eastAsia="en-US"/>
        </w:rPr>
        <w:t>__________________  Ф.И.О.</w:t>
      </w:r>
    </w:p>
    <w:p w:rsidR="0060557F" w:rsidRPr="00E57C8F" w:rsidRDefault="0060557F" w:rsidP="0060557F">
      <w:pPr>
        <w:rPr>
          <w:color w:val="000000" w:themeColor="text1"/>
          <w:sz w:val="28"/>
          <w:szCs w:val="28"/>
        </w:rPr>
        <w:sectPr w:rsidR="0060557F" w:rsidRPr="00E57C8F" w:rsidSect="00BE1607">
          <w:headerReference w:type="even" r:id="rId11"/>
          <w:headerReference w:type="default" r:id="rId12"/>
          <w:headerReference w:type="first" r:id="rId13"/>
          <w:pgSz w:w="11906" w:h="16838"/>
          <w:pgMar w:top="709" w:right="567" w:bottom="1134" w:left="1276" w:header="709" w:footer="720" w:gutter="0"/>
          <w:pgNumType w:start="1"/>
          <w:cols w:space="720"/>
          <w:titlePg/>
          <w:docGrid w:linePitch="360"/>
        </w:sectPr>
      </w:pPr>
    </w:p>
    <w:p w:rsidR="00234576" w:rsidRPr="00E57C8F" w:rsidRDefault="0060557F" w:rsidP="00394503">
      <w:pPr>
        <w:ind w:left="6372"/>
        <w:jc w:val="both"/>
        <w:rPr>
          <w:color w:val="000000" w:themeColor="text1"/>
        </w:rPr>
        <w:sectPr w:rsidR="00234576" w:rsidRPr="00E57C8F" w:rsidSect="003D7409">
          <w:headerReference w:type="even" r:id="rId14"/>
          <w:headerReference w:type="default" r:id="rId15"/>
          <w:headerReference w:type="first" r:id="rId16"/>
          <w:pgSz w:w="11906" w:h="16838"/>
          <w:pgMar w:top="1134" w:right="567" w:bottom="1134" w:left="1276" w:header="709" w:footer="720" w:gutter="0"/>
          <w:pgNumType w:start="1"/>
          <w:cols w:space="720"/>
          <w:titlePg/>
          <w:docGrid w:linePitch="360"/>
        </w:sectPr>
      </w:pPr>
      <w:r w:rsidRPr="00E57C8F">
        <w:rPr>
          <w:color w:val="000000" w:themeColor="text1"/>
          <w:sz w:val="28"/>
          <w:szCs w:val="28"/>
        </w:rPr>
        <w:lastRenderedPageBreak/>
        <w:t xml:space="preserve">                                                                                    </w:t>
      </w:r>
      <w:r w:rsidR="00394503" w:rsidRPr="00E57C8F">
        <w:rPr>
          <w:color w:val="000000" w:themeColor="text1"/>
        </w:rPr>
        <w:t xml:space="preserve">                                                                                                         </w:t>
      </w:r>
      <w:r w:rsidR="00394503">
        <w:rPr>
          <w:color w:val="000000" w:themeColor="text1"/>
        </w:rPr>
        <w:t xml:space="preserve">      </w:t>
      </w:r>
      <w:r w:rsidR="00394503" w:rsidRPr="00E57C8F">
        <w:rPr>
          <w:color w:val="000000" w:themeColor="text1"/>
        </w:rPr>
        <w:t xml:space="preserve">  </w:t>
      </w:r>
      <w:r w:rsidR="00394503">
        <w:rPr>
          <w:color w:val="000000" w:themeColor="text1"/>
        </w:rPr>
        <w:t xml:space="preserve">           </w:t>
      </w:r>
    </w:p>
    <w:p w:rsidR="00394503" w:rsidRPr="00E57C8F" w:rsidRDefault="00315CFF" w:rsidP="00394503">
      <w:pPr>
        <w:ind w:left="6372"/>
        <w:jc w:val="both"/>
        <w:rPr>
          <w:color w:val="000000" w:themeColor="text1"/>
        </w:rPr>
      </w:pPr>
      <w:r w:rsidRPr="00E57C8F">
        <w:rPr>
          <w:color w:val="000000" w:themeColor="text1"/>
        </w:rPr>
        <w:lastRenderedPageBreak/>
        <w:t xml:space="preserve">                                                                                       </w:t>
      </w:r>
      <w:r w:rsidR="00B91395" w:rsidRPr="00E57C8F">
        <w:rPr>
          <w:color w:val="000000" w:themeColor="text1"/>
        </w:rPr>
        <w:t xml:space="preserve">                      </w:t>
      </w:r>
      <w:r w:rsidR="00394503" w:rsidRPr="00E57C8F">
        <w:rPr>
          <w:color w:val="000000" w:themeColor="text1"/>
        </w:rPr>
        <w:t xml:space="preserve">                                                                                                         </w:t>
      </w:r>
      <w:r w:rsidR="00394503">
        <w:rPr>
          <w:color w:val="000000" w:themeColor="text1"/>
        </w:rPr>
        <w:t xml:space="preserve">      </w:t>
      </w:r>
      <w:r w:rsidR="00394503" w:rsidRPr="00E57C8F">
        <w:rPr>
          <w:color w:val="000000" w:themeColor="text1"/>
        </w:rPr>
        <w:t xml:space="preserve">  </w:t>
      </w:r>
      <w:r w:rsidR="00394503">
        <w:rPr>
          <w:color w:val="000000" w:themeColor="text1"/>
        </w:rPr>
        <w:t xml:space="preserve">                  Утвержден</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394503" w:rsidRPr="00E57C8F" w:rsidRDefault="00394503" w:rsidP="00394503">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234576" w:rsidRPr="00E57C8F" w:rsidRDefault="00234576" w:rsidP="00394503">
      <w:pPr>
        <w:jc w:val="both"/>
        <w:rPr>
          <w:rFonts w:eastAsia="Calibri"/>
          <w:color w:val="000000" w:themeColor="text1"/>
          <w:lang w:eastAsia="en-US"/>
        </w:rPr>
      </w:pPr>
    </w:p>
    <w:p w:rsidR="00234576" w:rsidRPr="00E57C8F" w:rsidRDefault="00234576" w:rsidP="00060950">
      <w:pPr>
        <w:contextualSpacing/>
        <w:rPr>
          <w:rFonts w:eastAsia="Calibri"/>
          <w:color w:val="000000" w:themeColor="text1"/>
          <w:lang w:eastAsia="en-US"/>
        </w:rPr>
      </w:pPr>
    </w:p>
    <w:p w:rsidR="00F42875" w:rsidRPr="00506FDE" w:rsidRDefault="00FE1167" w:rsidP="00F42875">
      <w:pPr>
        <w:tabs>
          <w:tab w:val="left" w:pos="1134"/>
        </w:tabs>
        <w:ind w:firstLine="709"/>
        <w:contextualSpacing/>
        <w:jc w:val="center"/>
        <w:rPr>
          <w:color w:val="000000" w:themeColor="text1"/>
        </w:rPr>
      </w:pPr>
      <w:hyperlink w:anchor="P227" w:history="1">
        <w:r w:rsidR="00F42875" w:rsidRPr="00506FDE">
          <w:rPr>
            <w:color w:val="000000" w:themeColor="text1"/>
          </w:rPr>
          <w:t>Перечень</w:t>
        </w:r>
      </w:hyperlink>
      <w:r w:rsidR="00F42875" w:rsidRPr="00506FDE">
        <w:rPr>
          <w:color w:val="000000" w:themeColor="text1"/>
        </w:rPr>
        <w:t xml:space="preserve"> персональных данных,</w:t>
      </w:r>
    </w:p>
    <w:p w:rsidR="00B55F4A" w:rsidRDefault="00F42875" w:rsidP="00F42875">
      <w:pPr>
        <w:tabs>
          <w:tab w:val="left" w:pos="1134"/>
        </w:tabs>
        <w:ind w:firstLine="709"/>
        <w:contextualSpacing/>
        <w:jc w:val="center"/>
        <w:rPr>
          <w:color w:val="000000" w:themeColor="text1"/>
        </w:rPr>
      </w:pPr>
      <w:r w:rsidRPr="00506FDE">
        <w:rPr>
          <w:color w:val="000000" w:themeColor="text1"/>
        </w:rPr>
        <w:t xml:space="preserve">обрабатываемых </w:t>
      </w:r>
      <w:proofErr w:type="gramStart"/>
      <w:r w:rsidR="00394503">
        <w:rPr>
          <w:color w:val="000000" w:themeColor="text1"/>
        </w:rPr>
        <w:t>МАУ</w:t>
      </w:r>
      <w:proofErr w:type="gramEnd"/>
      <w:r w:rsidRPr="00506FDE">
        <w:rPr>
          <w:color w:val="000000" w:themeColor="text1"/>
        </w:rPr>
        <w:t xml:space="preserve"> ЗАТО Знаменск </w:t>
      </w:r>
      <w:r w:rsidR="00394503">
        <w:rPr>
          <w:color w:val="000000" w:themeColor="text1"/>
        </w:rPr>
        <w:t xml:space="preserve">ИИЦ «Орбита» </w:t>
      </w:r>
      <w:r w:rsidRPr="00506FDE">
        <w:rPr>
          <w:color w:val="000000" w:themeColor="text1"/>
        </w:rPr>
        <w:t>в связи с реализацией служебных</w:t>
      </w:r>
    </w:p>
    <w:p w:rsidR="00234576" w:rsidRPr="00506FDE" w:rsidRDefault="00F42875" w:rsidP="00F42875">
      <w:pPr>
        <w:tabs>
          <w:tab w:val="left" w:pos="1134"/>
        </w:tabs>
        <w:ind w:firstLine="709"/>
        <w:contextualSpacing/>
        <w:jc w:val="center"/>
        <w:rPr>
          <w:color w:val="000000" w:themeColor="text1"/>
        </w:rPr>
      </w:pPr>
      <w:r w:rsidRPr="00506FDE">
        <w:rPr>
          <w:color w:val="000000" w:themeColor="text1"/>
        </w:rPr>
        <w:t xml:space="preserve"> или трудовых отн</w:t>
      </w:r>
      <w:r w:rsidR="00394503">
        <w:rPr>
          <w:color w:val="000000" w:themeColor="text1"/>
        </w:rPr>
        <w:t>ошений</w:t>
      </w:r>
    </w:p>
    <w:p w:rsidR="00F42875" w:rsidRPr="00E57C8F" w:rsidRDefault="00F42875" w:rsidP="00060950">
      <w:pPr>
        <w:tabs>
          <w:tab w:val="left" w:pos="1134"/>
        </w:tabs>
        <w:ind w:firstLine="709"/>
        <w:contextualSpacing/>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54"/>
        <w:gridCol w:w="5103"/>
        <w:gridCol w:w="1985"/>
        <w:gridCol w:w="2410"/>
      </w:tblGrid>
      <w:tr w:rsidR="00F42875" w:rsidRPr="00E57C8F" w:rsidTr="00E57C8F">
        <w:tc>
          <w:tcPr>
            <w:tcW w:w="575" w:type="dxa"/>
          </w:tcPr>
          <w:p w:rsidR="00F42875" w:rsidRPr="00E57C8F" w:rsidRDefault="00F42875" w:rsidP="005E2442">
            <w:pPr>
              <w:jc w:val="center"/>
              <w:rPr>
                <w:color w:val="000000" w:themeColor="text1"/>
              </w:rPr>
            </w:pPr>
            <w:r w:rsidRPr="00E57C8F">
              <w:rPr>
                <w:color w:val="000000" w:themeColor="text1"/>
              </w:rPr>
              <w:t xml:space="preserve">N </w:t>
            </w:r>
            <w:proofErr w:type="gramStart"/>
            <w:r w:rsidRPr="00E57C8F">
              <w:rPr>
                <w:color w:val="000000" w:themeColor="text1"/>
              </w:rPr>
              <w:t>п</w:t>
            </w:r>
            <w:proofErr w:type="gramEnd"/>
            <w:r w:rsidRPr="00E57C8F">
              <w:rPr>
                <w:color w:val="000000" w:themeColor="text1"/>
              </w:rPr>
              <w:t>/п</w:t>
            </w:r>
          </w:p>
        </w:tc>
        <w:tc>
          <w:tcPr>
            <w:tcW w:w="5157" w:type="dxa"/>
            <w:gridSpan w:val="2"/>
          </w:tcPr>
          <w:p w:rsidR="00F42875" w:rsidRPr="00E57C8F" w:rsidRDefault="00F42875" w:rsidP="005E2442">
            <w:pPr>
              <w:jc w:val="center"/>
              <w:rPr>
                <w:color w:val="000000" w:themeColor="text1"/>
              </w:rPr>
            </w:pPr>
            <w:r w:rsidRPr="00E57C8F">
              <w:rPr>
                <w:color w:val="000000" w:themeColor="text1"/>
              </w:rPr>
              <w:t>Содержание обрабатываемых персональных данных</w:t>
            </w:r>
          </w:p>
        </w:tc>
        <w:tc>
          <w:tcPr>
            <w:tcW w:w="1985" w:type="dxa"/>
          </w:tcPr>
          <w:p w:rsidR="00F42875" w:rsidRPr="00E57C8F" w:rsidRDefault="00F42875" w:rsidP="005E2442">
            <w:pPr>
              <w:jc w:val="center"/>
              <w:rPr>
                <w:color w:val="000000" w:themeColor="text1"/>
              </w:rPr>
            </w:pPr>
            <w:r w:rsidRPr="00E57C8F">
              <w:rPr>
                <w:color w:val="000000" w:themeColor="text1"/>
              </w:rPr>
              <w:t>Цели обработки персональных данных</w:t>
            </w:r>
          </w:p>
        </w:tc>
        <w:tc>
          <w:tcPr>
            <w:tcW w:w="2410" w:type="dxa"/>
          </w:tcPr>
          <w:p w:rsidR="00F42875" w:rsidRPr="00E57C8F" w:rsidRDefault="00F42875" w:rsidP="005E2442">
            <w:pPr>
              <w:jc w:val="center"/>
              <w:rPr>
                <w:color w:val="000000" w:themeColor="text1"/>
              </w:rPr>
            </w:pPr>
            <w:r w:rsidRPr="00E57C8F">
              <w:rPr>
                <w:color w:val="000000" w:themeColor="text1"/>
              </w:rPr>
              <w:t>Категории субъектов, персональные данные которых обрабатываются</w:t>
            </w:r>
          </w:p>
        </w:tc>
      </w:tr>
      <w:tr w:rsidR="00F42875" w:rsidRPr="00E57C8F" w:rsidTr="00E57C8F">
        <w:trPr>
          <w:trHeight w:val="597"/>
        </w:trPr>
        <w:tc>
          <w:tcPr>
            <w:tcW w:w="575" w:type="dxa"/>
          </w:tcPr>
          <w:p w:rsidR="00F42875" w:rsidRPr="00E57C8F" w:rsidRDefault="00F42875" w:rsidP="005E2442">
            <w:pPr>
              <w:jc w:val="center"/>
              <w:rPr>
                <w:color w:val="000000" w:themeColor="text1"/>
              </w:rPr>
            </w:pPr>
            <w:r w:rsidRPr="00E57C8F">
              <w:rPr>
                <w:color w:val="000000" w:themeColor="text1"/>
              </w:rPr>
              <w:t>1</w:t>
            </w:r>
          </w:p>
        </w:tc>
        <w:tc>
          <w:tcPr>
            <w:tcW w:w="5157" w:type="dxa"/>
            <w:gridSpan w:val="2"/>
          </w:tcPr>
          <w:p w:rsidR="00F42875" w:rsidRPr="00E57C8F" w:rsidRDefault="00F42875" w:rsidP="005E2442">
            <w:pPr>
              <w:rPr>
                <w:color w:val="000000" w:themeColor="text1"/>
              </w:rPr>
            </w:pPr>
            <w:r w:rsidRPr="00E57C8F">
              <w:rPr>
                <w:color w:val="000000" w:themeColor="text1"/>
              </w:rPr>
              <w:t>- фамилия, имя, отчество (в том числе прежние в случае их изменения);</w:t>
            </w:r>
          </w:p>
          <w:p w:rsidR="00F42875" w:rsidRPr="00E57C8F" w:rsidRDefault="00F42875" w:rsidP="005E2442">
            <w:pPr>
              <w:rPr>
                <w:color w:val="000000" w:themeColor="text1"/>
              </w:rPr>
            </w:pPr>
            <w:r w:rsidRPr="00E57C8F">
              <w:rPr>
                <w:color w:val="000000" w:themeColor="text1"/>
              </w:rPr>
              <w:t>- число, месяц, год рождения;</w:t>
            </w:r>
          </w:p>
          <w:p w:rsidR="00F42875" w:rsidRPr="00E57C8F" w:rsidRDefault="00F42875" w:rsidP="005E2442">
            <w:pPr>
              <w:rPr>
                <w:color w:val="000000" w:themeColor="text1"/>
              </w:rPr>
            </w:pPr>
            <w:r w:rsidRPr="00E57C8F">
              <w:rPr>
                <w:color w:val="000000" w:themeColor="text1"/>
              </w:rPr>
              <w:t>- место рождения;</w:t>
            </w:r>
          </w:p>
          <w:p w:rsidR="00F42875" w:rsidRPr="00E57C8F" w:rsidRDefault="00F42875" w:rsidP="005E2442">
            <w:pPr>
              <w:rPr>
                <w:color w:val="000000" w:themeColor="text1"/>
              </w:rPr>
            </w:pPr>
            <w:r w:rsidRPr="00E57C8F">
              <w:rPr>
                <w:color w:val="000000" w:themeColor="text1"/>
              </w:rPr>
              <w:t>- информация о гражданстве (в том числе о прежнем гражданстве);</w:t>
            </w:r>
          </w:p>
          <w:p w:rsidR="00F42875" w:rsidRPr="00E57C8F" w:rsidRDefault="00F42875" w:rsidP="005E2442">
            <w:pPr>
              <w:rPr>
                <w:color w:val="000000" w:themeColor="text1"/>
              </w:rPr>
            </w:pPr>
            <w:r w:rsidRPr="00E57C8F">
              <w:rPr>
                <w:color w:val="000000" w:themeColor="text1"/>
              </w:rPr>
              <w:t>- вид, серия, номер документа, удостоверяющего личность, наименование органа, выдавшего его, дата выдачи;</w:t>
            </w:r>
          </w:p>
          <w:p w:rsidR="00F42875" w:rsidRPr="00E57C8F" w:rsidRDefault="00F42875" w:rsidP="005E2442">
            <w:pPr>
              <w:rPr>
                <w:color w:val="000000" w:themeColor="text1"/>
              </w:rPr>
            </w:pPr>
            <w:r w:rsidRPr="00E57C8F">
              <w:rPr>
                <w:color w:val="000000" w:themeColor="text1"/>
              </w:rPr>
              <w:t>- адрес места жительства (адрес регистрации по месту жительства, адрес регистрации по месту пребывания, адрес фактического проживания, место временного пребывания);</w:t>
            </w:r>
          </w:p>
          <w:p w:rsidR="00F42875" w:rsidRPr="00E57C8F" w:rsidRDefault="00F42875" w:rsidP="005E2442">
            <w:pPr>
              <w:rPr>
                <w:color w:val="000000" w:themeColor="text1"/>
              </w:rPr>
            </w:pPr>
            <w:r w:rsidRPr="00E57C8F">
              <w:rPr>
                <w:color w:val="000000" w:themeColor="text1"/>
              </w:rPr>
              <w:t>- номер контактного телефона;</w:t>
            </w:r>
          </w:p>
          <w:p w:rsidR="00F42875" w:rsidRPr="00E57C8F" w:rsidRDefault="00F42875" w:rsidP="005E2442">
            <w:pPr>
              <w:rPr>
                <w:color w:val="000000" w:themeColor="text1"/>
              </w:rPr>
            </w:pPr>
            <w:r w:rsidRPr="00E57C8F">
              <w:rPr>
                <w:color w:val="000000" w:themeColor="text1"/>
              </w:rPr>
              <w:t>- реквизиты страхового свидетельства государственного пенсионного страхования;</w:t>
            </w:r>
          </w:p>
          <w:p w:rsidR="00F42875" w:rsidRPr="00E57C8F" w:rsidRDefault="00F42875" w:rsidP="005E2442">
            <w:pPr>
              <w:rPr>
                <w:color w:val="000000" w:themeColor="text1"/>
              </w:rPr>
            </w:pPr>
            <w:r w:rsidRPr="00E57C8F">
              <w:rPr>
                <w:color w:val="000000" w:themeColor="text1"/>
              </w:rPr>
              <w:t>- ИНН;</w:t>
            </w:r>
          </w:p>
          <w:p w:rsidR="00F42875" w:rsidRPr="00E57C8F" w:rsidRDefault="00F42875" w:rsidP="005E2442">
            <w:pPr>
              <w:rPr>
                <w:color w:val="000000" w:themeColor="text1"/>
              </w:rPr>
            </w:pPr>
            <w:r w:rsidRPr="00E57C8F">
              <w:rPr>
                <w:color w:val="000000" w:themeColor="text1"/>
              </w:rPr>
              <w:t>- реквизиты страхового медицинского полиса обязательного медицинского страхования;</w:t>
            </w:r>
          </w:p>
          <w:p w:rsidR="00F42875" w:rsidRPr="00E57C8F" w:rsidRDefault="00F42875" w:rsidP="005E2442">
            <w:pPr>
              <w:rPr>
                <w:color w:val="000000" w:themeColor="text1"/>
              </w:rPr>
            </w:pPr>
            <w:r w:rsidRPr="00E57C8F">
              <w:rPr>
                <w:color w:val="000000" w:themeColor="text1"/>
              </w:rPr>
              <w:t>- реквизиты свидетельства государственной регистрации актов гражданского состояния;</w:t>
            </w:r>
          </w:p>
          <w:p w:rsidR="00F42875" w:rsidRPr="00E57C8F" w:rsidRDefault="00F42875" w:rsidP="005E2442">
            <w:pPr>
              <w:rPr>
                <w:color w:val="000000" w:themeColor="text1"/>
              </w:rPr>
            </w:pPr>
            <w:r w:rsidRPr="00E57C8F">
              <w:rPr>
                <w:color w:val="000000" w:themeColor="text1"/>
              </w:rPr>
              <w:t>- семейное положение, состав семьи и сведения о близких родственниках (в том числе бывших);</w:t>
            </w:r>
          </w:p>
          <w:p w:rsidR="00F42875" w:rsidRPr="00E57C8F" w:rsidRDefault="00F42875" w:rsidP="005E2442">
            <w:pPr>
              <w:rPr>
                <w:color w:val="000000" w:themeColor="text1"/>
              </w:rPr>
            </w:pPr>
            <w:r w:rsidRPr="00E57C8F">
              <w:rPr>
                <w:color w:val="000000" w:themeColor="text1"/>
              </w:rPr>
              <w:t>- сведения о трудовой деятельности;</w:t>
            </w:r>
          </w:p>
          <w:p w:rsidR="00F42875" w:rsidRPr="00E57C8F" w:rsidRDefault="00F42875" w:rsidP="005E2442">
            <w:pPr>
              <w:rPr>
                <w:color w:val="000000" w:themeColor="text1"/>
              </w:rPr>
            </w:pPr>
            <w:r w:rsidRPr="00E57C8F">
              <w:rPr>
                <w:color w:val="000000" w:themeColor="text1"/>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42875" w:rsidRPr="00E57C8F" w:rsidRDefault="00F42875" w:rsidP="005E2442">
            <w:pPr>
              <w:rPr>
                <w:color w:val="000000" w:themeColor="text1"/>
              </w:rPr>
            </w:pPr>
            <w:r w:rsidRPr="00E57C8F">
              <w:rPr>
                <w:color w:val="000000" w:themeColor="text1"/>
              </w:rPr>
              <w:t>- военный билет;</w:t>
            </w:r>
          </w:p>
          <w:p w:rsidR="00F42875" w:rsidRPr="00E57C8F" w:rsidRDefault="00F42875" w:rsidP="005E2442">
            <w:pPr>
              <w:rPr>
                <w:color w:val="000000" w:themeColor="text1"/>
              </w:rPr>
            </w:pPr>
            <w:r w:rsidRPr="00E57C8F">
              <w:rPr>
                <w:color w:val="000000" w:themeColor="text1"/>
              </w:rPr>
              <w:t>- сведения об ученой степени;</w:t>
            </w:r>
          </w:p>
          <w:p w:rsidR="00F42875" w:rsidRPr="00E57C8F" w:rsidRDefault="00F42875" w:rsidP="005E2442">
            <w:pPr>
              <w:rPr>
                <w:color w:val="000000" w:themeColor="text1"/>
              </w:rPr>
            </w:pPr>
            <w:r w:rsidRPr="00E57C8F">
              <w:rPr>
                <w:color w:val="000000" w:themeColor="text1"/>
              </w:rPr>
              <w:t>- информация о владении иностранными языками, степень владения;</w:t>
            </w:r>
          </w:p>
          <w:p w:rsidR="00F42875" w:rsidRPr="00E57C8F" w:rsidRDefault="00F42875" w:rsidP="005E2442">
            <w:pPr>
              <w:rPr>
                <w:color w:val="000000" w:themeColor="text1"/>
              </w:rPr>
            </w:pPr>
            <w:r w:rsidRPr="00E57C8F">
              <w:rPr>
                <w:color w:val="000000" w:themeColor="text1"/>
              </w:rPr>
              <w:t xml:space="preserve">- медицинское заключение по установленной </w:t>
            </w:r>
            <w:r w:rsidRPr="00E57C8F">
              <w:rPr>
                <w:color w:val="000000" w:themeColor="text1"/>
              </w:rPr>
              <w:lastRenderedPageBreak/>
              <w:t>форме об отсутствии у гражданина заболевания, препятствующего поступлению на муниципальную службу или ее прохождению;</w:t>
            </w:r>
          </w:p>
          <w:p w:rsidR="00F42875" w:rsidRPr="00E57C8F" w:rsidRDefault="00F42875" w:rsidP="005E2442">
            <w:pPr>
              <w:rPr>
                <w:color w:val="000000" w:themeColor="text1"/>
              </w:rPr>
            </w:pPr>
            <w:r w:rsidRPr="00E57C8F">
              <w:rPr>
                <w:color w:val="000000" w:themeColor="text1"/>
              </w:rPr>
              <w:t>- фотография;</w:t>
            </w:r>
          </w:p>
          <w:p w:rsidR="00F42875" w:rsidRPr="00E57C8F" w:rsidRDefault="00F42875" w:rsidP="005E2442">
            <w:pPr>
              <w:rPr>
                <w:color w:val="000000" w:themeColor="text1"/>
              </w:rPr>
            </w:pPr>
            <w:r w:rsidRPr="00E57C8F">
              <w:rPr>
                <w:color w:val="000000" w:themeColor="text1"/>
              </w:rPr>
              <w:t>- информация, содержащаяся в трудовом договоре, дополнительных соглашениях к трудовому договору;</w:t>
            </w:r>
          </w:p>
          <w:p w:rsidR="00F42875" w:rsidRPr="00E57C8F" w:rsidRDefault="00F42875" w:rsidP="005E2442">
            <w:pPr>
              <w:rPr>
                <w:color w:val="000000" w:themeColor="text1"/>
              </w:rPr>
            </w:pPr>
            <w:r w:rsidRPr="00E57C8F">
              <w:rPr>
                <w:color w:val="000000" w:themeColor="text1"/>
              </w:rPr>
              <w:t>- информация о классных чинах, воинском или специальном звании, квалификационном разряде государственной гражданской службы (квалификационном разряде или классном чине муниципальной службы);</w:t>
            </w:r>
          </w:p>
          <w:p w:rsidR="00F42875" w:rsidRPr="00E57C8F" w:rsidRDefault="00F42875" w:rsidP="005E2442">
            <w:pPr>
              <w:rPr>
                <w:color w:val="000000" w:themeColor="text1"/>
              </w:rPr>
            </w:pPr>
            <w:r w:rsidRPr="00E57C8F">
              <w:rPr>
                <w:color w:val="000000" w:themeColor="text1"/>
              </w:rPr>
              <w:t>- информация о наличии или отсутствии судимости;</w:t>
            </w:r>
          </w:p>
          <w:p w:rsidR="00F42875" w:rsidRPr="00E57C8F" w:rsidRDefault="00F42875" w:rsidP="005E2442">
            <w:pPr>
              <w:rPr>
                <w:color w:val="000000" w:themeColor="text1"/>
              </w:rPr>
            </w:pPr>
            <w:r w:rsidRPr="00E57C8F">
              <w:rPr>
                <w:color w:val="000000" w:themeColor="text1"/>
              </w:rPr>
              <w:t>- государственные награды, иные награды и знаки отличия;</w:t>
            </w:r>
          </w:p>
          <w:p w:rsidR="00F42875" w:rsidRPr="00E57C8F" w:rsidRDefault="00F42875" w:rsidP="005E2442">
            <w:pPr>
              <w:rPr>
                <w:color w:val="000000" w:themeColor="text1"/>
              </w:rPr>
            </w:pPr>
            <w:r w:rsidRPr="00E57C8F">
              <w:rPr>
                <w:color w:val="000000" w:themeColor="text1"/>
              </w:rPr>
              <w:t>- сведения о профессиональной переподготовке и (или) повышении квалификации;</w:t>
            </w:r>
          </w:p>
          <w:p w:rsidR="00F42875" w:rsidRPr="00E57C8F" w:rsidRDefault="00F42875" w:rsidP="005E2442">
            <w:pPr>
              <w:rPr>
                <w:color w:val="000000" w:themeColor="text1"/>
              </w:rPr>
            </w:pPr>
            <w:r w:rsidRPr="00E57C8F">
              <w:rPr>
                <w:color w:val="000000" w:themeColor="text1"/>
              </w:rPr>
              <w:t>- информация о ежегодных оплачиваемых отпусках, учебных отпусках и отпусках без сохранения денежного содержания;</w:t>
            </w:r>
          </w:p>
          <w:p w:rsidR="00F42875" w:rsidRPr="00E57C8F" w:rsidRDefault="00F42875" w:rsidP="005E2442">
            <w:pPr>
              <w:rPr>
                <w:color w:val="000000" w:themeColor="text1"/>
              </w:rPr>
            </w:pPr>
            <w:r w:rsidRPr="00E57C8F">
              <w:rPr>
                <w:color w:val="000000" w:themeColor="text1"/>
              </w:rPr>
              <w:t>- сведения о доходах, расходах, об имуществе и обязательствах имущественного характера;</w:t>
            </w:r>
          </w:p>
          <w:p w:rsidR="00F42875" w:rsidRPr="00E57C8F" w:rsidRDefault="00F42875" w:rsidP="005E2442">
            <w:pPr>
              <w:rPr>
                <w:color w:val="000000" w:themeColor="text1"/>
              </w:rPr>
            </w:pPr>
            <w:r w:rsidRPr="00E57C8F">
              <w:rPr>
                <w:color w:val="000000" w:themeColor="text1"/>
              </w:rPr>
              <w:t>- иные персональные данные, необходимые для достижения целей кадрового учета</w:t>
            </w:r>
          </w:p>
        </w:tc>
        <w:tc>
          <w:tcPr>
            <w:tcW w:w="1985" w:type="dxa"/>
          </w:tcPr>
          <w:p w:rsidR="00F42875" w:rsidRPr="00E57C8F" w:rsidRDefault="00F42875" w:rsidP="005E2442">
            <w:pPr>
              <w:rPr>
                <w:color w:val="000000" w:themeColor="text1"/>
              </w:rPr>
            </w:pPr>
            <w:r w:rsidRPr="00E57C8F">
              <w:rPr>
                <w:color w:val="000000" w:themeColor="text1"/>
              </w:rPr>
              <w:lastRenderedPageBreak/>
              <w:t>ведение кадрового учета</w:t>
            </w:r>
          </w:p>
        </w:tc>
        <w:tc>
          <w:tcPr>
            <w:tcW w:w="2410" w:type="dxa"/>
          </w:tcPr>
          <w:p w:rsidR="00F42875" w:rsidRPr="00E57C8F" w:rsidRDefault="00DC168F" w:rsidP="00DC168F">
            <w:pPr>
              <w:rPr>
                <w:color w:val="000000" w:themeColor="text1"/>
              </w:rPr>
            </w:pPr>
            <w:r>
              <w:rPr>
                <w:color w:val="000000" w:themeColor="text1"/>
              </w:rPr>
              <w:t>работники</w:t>
            </w:r>
            <w:r w:rsidR="00F42875" w:rsidRPr="00E57C8F">
              <w:rPr>
                <w:color w:val="000000" w:themeColor="text1"/>
              </w:rPr>
              <w:t xml:space="preserve"> </w:t>
            </w:r>
            <w:r w:rsidR="0086747B">
              <w:rPr>
                <w:color w:val="000000" w:themeColor="text1"/>
              </w:rPr>
              <w:t>организации</w:t>
            </w:r>
            <w:r w:rsidR="00F42875" w:rsidRPr="00E57C8F">
              <w:rPr>
                <w:color w:val="000000" w:themeColor="text1"/>
              </w:rPr>
              <w:t xml:space="preserve">; граждане, подавшие документы на </w:t>
            </w:r>
            <w:r>
              <w:rPr>
                <w:color w:val="000000" w:themeColor="text1"/>
              </w:rPr>
              <w:t>замещение вакантных должностей</w:t>
            </w:r>
          </w:p>
        </w:tc>
      </w:tr>
      <w:tr w:rsidR="0064311E" w:rsidRPr="00E57C8F" w:rsidTr="00074790">
        <w:trPr>
          <w:trHeight w:val="2202"/>
        </w:trPr>
        <w:tc>
          <w:tcPr>
            <w:tcW w:w="575" w:type="dxa"/>
          </w:tcPr>
          <w:p w:rsidR="0064311E" w:rsidRPr="00E57C8F" w:rsidRDefault="0064311E" w:rsidP="0064311E">
            <w:pPr>
              <w:jc w:val="center"/>
              <w:rPr>
                <w:color w:val="000000" w:themeColor="text1"/>
              </w:rPr>
            </w:pPr>
            <w:r>
              <w:rPr>
                <w:color w:val="000000" w:themeColor="text1"/>
              </w:rPr>
              <w:lastRenderedPageBreak/>
              <w:t>2</w:t>
            </w:r>
          </w:p>
        </w:tc>
        <w:tc>
          <w:tcPr>
            <w:tcW w:w="5157" w:type="dxa"/>
            <w:gridSpan w:val="2"/>
          </w:tcPr>
          <w:p w:rsidR="0064311E" w:rsidRPr="00E57C8F" w:rsidRDefault="0064311E" w:rsidP="0064311E">
            <w:pPr>
              <w:rPr>
                <w:color w:val="000000" w:themeColor="text1"/>
              </w:rPr>
            </w:pPr>
            <w:r w:rsidRPr="00E57C8F">
              <w:rPr>
                <w:color w:val="000000" w:themeColor="text1"/>
              </w:rPr>
              <w:t>- фамилия, имя, отчество</w:t>
            </w:r>
          </w:p>
          <w:p w:rsidR="0064311E" w:rsidRPr="00E57C8F" w:rsidRDefault="0064311E" w:rsidP="0064311E">
            <w:pPr>
              <w:rPr>
                <w:color w:val="000000" w:themeColor="text1"/>
              </w:rPr>
            </w:pPr>
            <w:r w:rsidRPr="00E57C8F">
              <w:rPr>
                <w:color w:val="000000" w:themeColor="text1"/>
              </w:rPr>
              <w:t>- адрес электронной почты;</w:t>
            </w:r>
          </w:p>
          <w:p w:rsidR="0064311E" w:rsidRPr="00E57C8F" w:rsidRDefault="0064311E" w:rsidP="0064311E">
            <w:pPr>
              <w:rPr>
                <w:color w:val="000000" w:themeColor="text1"/>
              </w:rPr>
            </w:pPr>
            <w:r w:rsidRPr="00E57C8F">
              <w:rPr>
                <w:color w:val="000000" w:themeColor="text1"/>
              </w:rPr>
              <w:t xml:space="preserve">- контактный телефон, </w:t>
            </w:r>
          </w:p>
          <w:p w:rsidR="0064311E" w:rsidRPr="00E57C8F" w:rsidRDefault="0064311E" w:rsidP="0064311E">
            <w:pPr>
              <w:rPr>
                <w:color w:val="000000" w:themeColor="text1"/>
              </w:rPr>
            </w:pPr>
            <w:r w:rsidRPr="00E57C8F">
              <w:rPr>
                <w:color w:val="000000" w:themeColor="text1"/>
              </w:rPr>
              <w:t>- адрес по месту ре</w:t>
            </w:r>
            <w:r w:rsidR="00DC168F">
              <w:rPr>
                <w:color w:val="000000" w:themeColor="text1"/>
              </w:rPr>
              <w:t>гистрации (по месту жительства)</w:t>
            </w:r>
            <w:r w:rsidRPr="00E57C8F">
              <w:rPr>
                <w:color w:val="000000" w:themeColor="text1"/>
              </w:rPr>
              <w:t>;</w:t>
            </w:r>
          </w:p>
          <w:p w:rsidR="0064311E" w:rsidRPr="00E57C8F" w:rsidRDefault="0064311E" w:rsidP="00DC168F">
            <w:pPr>
              <w:rPr>
                <w:color w:val="000000" w:themeColor="text1"/>
              </w:rPr>
            </w:pPr>
            <w:r w:rsidRPr="00E57C8F">
              <w:rPr>
                <w:color w:val="000000" w:themeColor="text1"/>
              </w:rPr>
              <w:t xml:space="preserve">- иные персональные данные, </w:t>
            </w:r>
            <w:r w:rsidR="00DC168F">
              <w:rPr>
                <w:color w:val="000000" w:themeColor="text1"/>
              </w:rPr>
              <w:t>согласно законодательству РФ</w:t>
            </w:r>
          </w:p>
        </w:tc>
        <w:tc>
          <w:tcPr>
            <w:tcW w:w="1985" w:type="dxa"/>
          </w:tcPr>
          <w:p w:rsidR="0064311E" w:rsidRPr="00E57C8F" w:rsidRDefault="00DC168F" w:rsidP="00DC168F">
            <w:pPr>
              <w:rPr>
                <w:color w:val="000000" w:themeColor="text1"/>
              </w:rPr>
            </w:pPr>
            <w:r>
              <w:rPr>
                <w:color w:val="000000" w:themeColor="text1"/>
              </w:rPr>
              <w:t>П</w:t>
            </w:r>
            <w:r w:rsidR="007E1684">
              <w:rPr>
                <w:color w:val="000000" w:themeColor="text1"/>
              </w:rPr>
              <w:t>рием</w:t>
            </w:r>
            <w:r>
              <w:rPr>
                <w:color w:val="000000" w:themeColor="text1"/>
              </w:rPr>
              <w:t xml:space="preserve"> рекламы, объявлений</w:t>
            </w:r>
          </w:p>
        </w:tc>
        <w:tc>
          <w:tcPr>
            <w:tcW w:w="2410" w:type="dxa"/>
          </w:tcPr>
          <w:p w:rsidR="0064311E" w:rsidRPr="00E57C8F" w:rsidRDefault="0064311E" w:rsidP="0064311E">
            <w:pPr>
              <w:rPr>
                <w:color w:val="000000" w:themeColor="text1"/>
              </w:rPr>
            </w:pPr>
            <w:r w:rsidRPr="00E57C8F">
              <w:rPr>
                <w:color w:val="000000" w:themeColor="text1"/>
              </w:rPr>
              <w:t xml:space="preserve">граждане Российской Федерации, иностранные граждане и лица без гражданства, обратившиеся в администрацию </w:t>
            </w:r>
          </w:p>
        </w:tc>
      </w:tr>
      <w:tr w:rsidR="008F7B13" w:rsidRPr="00E57C8F" w:rsidTr="00AF4E21">
        <w:trPr>
          <w:trHeight w:val="455"/>
        </w:trPr>
        <w:tc>
          <w:tcPr>
            <w:tcW w:w="575" w:type="dxa"/>
          </w:tcPr>
          <w:p w:rsidR="008F7B13" w:rsidRPr="00E57C8F" w:rsidRDefault="00074790" w:rsidP="005E2442">
            <w:pPr>
              <w:jc w:val="center"/>
              <w:rPr>
                <w:color w:val="000000" w:themeColor="text1"/>
              </w:rPr>
            </w:pPr>
            <w:r>
              <w:rPr>
                <w:color w:val="000000" w:themeColor="text1"/>
              </w:rPr>
              <w:t>3</w:t>
            </w:r>
          </w:p>
        </w:tc>
        <w:tc>
          <w:tcPr>
            <w:tcW w:w="5157" w:type="dxa"/>
            <w:gridSpan w:val="2"/>
          </w:tcPr>
          <w:p w:rsidR="008F7B13" w:rsidRPr="00E57C8F" w:rsidRDefault="008F7B13" w:rsidP="005F2BBB">
            <w:pPr>
              <w:rPr>
                <w:color w:val="000000" w:themeColor="text1"/>
              </w:rPr>
            </w:pPr>
            <w:r w:rsidRPr="00E57C8F">
              <w:rPr>
                <w:color w:val="000000" w:themeColor="text1"/>
              </w:rPr>
              <w:t>- фамилия, имя, отчество</w:t>
            </w:r>
          </w:p>
          <w:p w:rsidR="008F7B13" w:rsidRPr="00E57C8F" w:rsidRDefault="008F7B13" w:rsidP="005F2BBB">
            <w:pPr>
              <w:rPr>
                <w:color w:val="000000" w:themeColor="text1"/>
              </w:rPr>
            </w:pPr>
            <w:r w:rsidRPr="00E57C8F">
              <w:rPr>
                <w:color w:val="000000" w:themeColor="text1"/>
              </w:rPr>
              <w:t>- адрес электронной почты;</w:t>
            </w:r>
          </w:p>
          <w:p w:rsidR="008F7B13" w:rsidRPr="00E57C8F" w:rsidRDefault="008F7B13" w:rsidP="005F2BBB">
            <w:pPr>
              <w:rPr>
                <w:color w:val="000000" w:themeColor="text1"/>
              </w:rPr>
            </w:pPr>
            <w:r w:rsidRPr="00E57C8F">
              <w:rPr>
                <w:color w:val="000000" w:themeColor="text1"/>
              </w:rPr>
              <w:t>- контактный телефон;</w:t>
            </w:r>
          </w:p>
          <w:p w:rsidR="008F7B13" w:rsidRPr="00E57C8F" w:rsidRDefault="008F7B13" w:rsidP="005F2BBB">
            <w:pPr>
              <w:rPr>
                <w:color w:val="000000" w:themeColor="text1"/>
              </w:rPr>
            </w:pPr>
            <w:r w:rsidRPr="00E57C8F">
              <w:rPr>
                <w:color w:val="000000" w:themeColor="text1"/>
              </w:rPr>
              <w:t>- адрес по месту регистрации (по месту жительства);</w:t>
            </w:r>
          </w:p>
          <w:p w:rsidR="008F7B13" w:rsidRPr="00E57C8F" w:rsidRDefault="008F7B13" w:rsidP="00AF4E21">
            <w:pPr>
              <w:rPr>
                <w:color w:val="000000" w:themeColor="text1"/>
              </w:rPr>
            </w:pPr>
            <w:r w:rsidRPr="00E57C8F">
              <w:rPr>
                <w:color w:val="000000" w:themeColor="text1"/>
              </w:rPr>
              <w:t>- ЕГРИП или ЕГРЮЛ</w:t>
            </w:r>
          </w:p>
        </w:tc>
        <w:tc>
          <w:tcPr>
            <w:tcW w:w="1985" w:type="dxa"/>
          </w:tcPr>
          <w:p w:rsidR="008F7B13" w:rsidRPr="00E57C8F" w:rsidRDefault="00074790" w:rsidP="005F2BBB">
            <w:pPr>
              <w:rPr>
                <w:color w:val="000000" w:themeColor="text1"/>
              </w:rPr>
            </w:pPr>
            <w:r>
              <w:rPr>
                <w:color w:val="000000" w:themeColor="text1"/>
              </w:rPr>
              <w:t>Заключение договоров</w:t>
            </w:r>
          </w:p>
        </w:tc>
        <w:tc>
          <w:tcPr>
            <w:tcW w:w="2410" w:type="dxa"/>
          </w:tcPr>
          <w:p w:rsidR="008F7B13" w:rsidRPr="00E57C8F" w:rsidRDefault="008F7B13" w:rsidP="00AF4E21">
            <w:pPr>
              <w:spacing w:line="276" w:lineRule="auto"/>
              <w:rPr>
                <w:color w:val="000000" w:themeColor="text1"/>
              </w:rPr>
            </w:pPr>
            <w:r>
              <w:rPr>
                <w:color w:val="000000" w:themeColor="text1"/>
              </w:rPr>
              <w:t>ю</w:t>
            </w:r>
            <w:r w:rsidRPr="00E57C8F">
              <w:rPr>
                <w:color w:val="000000" w:themeColor="text1"/>
              </w:rPr>
              <w:t>ридические лица (организации), индивидуальные предприниматели</w:t>
            </w:r>
          </w:p>
        </w:tc>
      </w:tr>
      <w:tr w:rsidR="008F7B13" w:rsidRPr="00E57C8F" w:rsidTr="0064311E">
        <w:tc>
          <w:tcPr>
            <w:tcW w:w="10127" w:type="dxa"/>
            <w:gridSpan w:val="5"/>
          </w:tcPr>
          <w:p w:rsidR="008F7B13" w:rsidRPr="0064311E" w:rsidRDefault="008F7B13" w:rsidP="007E1684">
            <w:pPr>
              <w:jc w:val="center"/>
              <w:rPr>
                <w:i/>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E57C8F" w:rsidRDefault="008F7B13" w:rsidP="00AF4E21">
            <w:pPr>
              <w:rPr>
                <w:color w:val="000000" w:themeColor="text1"/>
              </w:rPr>
            </w:pPr>
          </w:p>
        </w:tc>
        <w:tc>
          <w:tcPr>
            <w:tcW w:w="1985" w:type="dxa"/>
          </w:tcPr>
          <w:p w:rsidR="008F7B13" w:rsidRPr="00E57C8F" w:rsidRDefault="008F7B13" w:rsidP="00AF4E21">
            <w:pPr>
              <w:jc w:val="both"/>
              <w:rPr>
                <w:color w:val="000000" w:themeColor="text1"/>
              </w:rPr>
            </w:pPr>
          </w:p>
        </w:tc>
        <w:tc>
          <w:tcPr>
            <w:tcW w:w="2410" w:type="dxa"/>
          </w:tcPr>
          <w:p w:rsidR="008F7B13" w:rsidRPr="00E57C8F" w:rsidRDefault="008F7B13" w:rsidP="00B55F4A">
            <w:pPr>
              <w:rPr>
                <w:color w:val="000000" w:themeColor="text1"/>
              </w:rPr>
            </w:pPr>
          </w:p>
        </w:tc>
      </w:tr>
      <w:tr w:rsidR="008D1E16" w:rsidRPr="00E57C8F" w:rsidTr="00506FDE">
        <w:tc>
          <w:tcPr>
            <w:tcW w:w="10127" w:type="dxa"/>
            <w:gridSpan w:val="5"/>
          </w:tcPr>
          <w:p w:rsidR="008D1E16" w:rsidRPr="00B55F4A" w:rsidRDefault="008D1E16" w:rsidP="007E1684">
            <w:pPr>
              <w:jc w:val="center"/>
            </w:pPr>
          </w:p>
        </w:tc>
      </w:tr>
      <w:tr w:rsidR="008D1E16" w:rsidRPr="00E57C8F" w:rsidTr="008D1E16">
        <w:tc>
          <w:tcPr>
            <w:tcW w:w="629" w:type="dxa"/>
            <w:gridSpan w:val="2"/>
          </w:tcPr>
          <w:p w:rsidR="008D1E16" w:rsidRPr="00111BDB" w:rsidRDefault="008D1E16" w:rsidP="008D1E16">
            <w:pPr>
              <w:jc w:val="center"/>
              <w:rPr>
                <w:color w:val="000000" w:themeColor="text1"/>
                <w:sz w:val="28"/>
              </w:rPr>
            </w:pPr>
          </w:p>
        </w:tc>
        <w:tc>
          <w:tcPr>
            <w:tcW w:w="5103" w:type="dxa"/>
          </w:tcPr>
          <w:p w:rsidR="008D1E16" w:rsidRPr="008D1E16" w:rsidRDefault="008D1E16" w:rsidP="008D1E16">
            <w:pPr>
              <w:rPr>
                <w:i/>
                <w:color w:val="FF0000"/>
                <w:sz w:val="28"/>
              </w:rPr>
            </w:pPr>
          </w:p>
        </w:tc>
        <w:tc>
          <w:tcPr>
            <w:tcW w:w="1985" w:type="dxa"/>
          </w:tcPr>
          <w:p w:rsidR="008D1E16" w:rsidRPr="00B55F4A" w:rsidRDefault="008D1E16" w:rsidP="008D1E16">
            <w:pPr>
              <w:rPr>
                <w:i/>
                <w:sz w:val="28"/>
              </w:rPr>
            </w:pPr>
          </w:p>
        </w:tc>
        <w:tc>
          <w:tcPr>
            <w:tcW w:w="2410" w:type="dxa"/>
          </w:tcPr>
          <w:p w:rsidR="008D1E16" w:rsidRPr="00B55F4A" w:rsidRDefault="008D1E16" w:rsidP="00B55F4A">
            <w:pPr>
              <w:rPr>
                <w:i/>
                <w:sz w:val="28"/>
              </w:rPr>
            </w:pPr>
          </w:p>
        </w:tc>
      </w:tr>
      <w:tr w:rsidR="008F7B13" w:rsidRPr="00E57C8F" w:rsidTr="00506FDE">
        <w:tc>
          <w:tcPr>
            <w:tcW w:w="10127" w:type="dxa"/>
            <w:gridSpan w:val="5"/>
          </w:tcPr>
          <w:p w:rsidR="008F7B13" w:rsidRPr="007E1684" w:rsidRDefault="008F7B13" w:rsidP="007E1684">
            <w:pPr>
              <w:jc w:val="cente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E57C8F" w:rsidRDefault="008F7B13" w:rsidP="00AF4E21">
            <w:pPr>
              <w:autoSpaceDE w:val="0"/>
              <w:autoSpaceDN w:val="0"/>
              <w:adjustRightInd w:val="0"/>
              <w:jc w:val="both"/>
              <w:rPr>
                <w:color w:val="000000" w:themeColor="text1"/>
              </w:rPr>
            </w:pPr>
          </w:p>
        </w:tc>
        <w:tc>
          <w:tcPr>
            <w:tcW w:w="1985" w:type="dxa"/>
          </w:tcPr>
          <w:p w:rsidR="008F7B13" w:rsidRPr="00E57C8F" w:rsidRDefault="008F7B13" w:rsidP="00AF4E21">
            <w:pPr>
              <w:rPr>
                <w:color w:val="000000" w:themeColor="text1"/>
              </w:rPr>
            </w:pPr>
          </w:p>
        </w:tc>
        <w:tc>
          <w:tcPr>
            <w:tcW w:w="2410" w:type="dxa"/>
          </w:tcPr>
          <w:p w:rsidR="008F7B13" w:rsidRPr="00E57C8F" w:rsidRDefault="008F7B13" w:rsidP="00AF4E21">
            <w:pPr>
              <w:rPr>
                <w:color w:val="000000" w:themeColor="text1"/>
              </w:rPr>
            </w:pPr>
          </w:p>
        </w:tc>
      </w:tr>
      <w:tr w:rsidR="008F7B13" w:rsidRPr="00E57C8F" w:rsidTr="00506FDE">
        <w:tc>
          <w:tcPr>
            <w:tcW w:w="10127" w:type="dxa"/>
            <w:gridSpan w:val="5"/>
          </w:tcPr>
          <w:p w:rsidR="008F7B13" w:rsidRPr="007E1684" w:rsidRDefault="008F7B13" w:rsidP="007E1684">
            <w:pPr>
              <w:jc w:val="cente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A26FDC" w:rsidRDefault="008F7B13" w:rsidP="00AF4E21">
            <w:pPr>
              <w:rPr>
                <w:color w:val="000000"/>
              </w:rPr>
            </w:pPr>
          </w:p>
        </w:tc>
        <w:tc>
          <w:tcPr>
            <w:tcW w:w="1985" w:type="dxa"/>
          </w:tcPr>
          <w:p w:rsidR="008F7B13" w:rsidRPr="00A26FDC" w:rsidRDefault="008F7B13" w:rsidP="00AF4E21">
            <w:pPr>
              <w:rPr>
                <w:color w:val="000000"/>
              </w:rPr>
            </w:pPr>
          </w:p>
        </w:tc>
        <w:tc>
          <w:tcPr>
            <w:tcW w:w="2410" w:type="dxa"/>
          </w:tcPr>
          <w:p w:rsidR="008F7B13" w:rsidRPr="00A26FDC" w:rsidRDefault="008F7B13" w:rsidP="00AF4E21">
            <w:pPr>
              <w:rPr>
                <w:color w:val="000000"/>
              </w:rPr>
            </w:pPr>
          </w:p>
        </w:tc>
      </w:tr>
      <w:tr w:rsidR="008F7B13" w:rsidRPr="00E57C8F" w:rsidTr="00506FDE">
        <w:tc>
          <w:tcPr>
            <w:tcW w:w="10127" w:type="dxa"/>
            <w:gridSpan w:val="5"/>
          </w:tcPr>
          <w:p w:rsidR="008F7B13" w:rsidRPr="007E1684" w:rsidRDefault="008F7B13" w:rsidP="00743667">
            <w:pPr>
              <w:jc w:val="cente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DF1FB1" w:rsidRDefault="008F7B13" w:rsidP="00AF4E21">
            <w:pPr>
              <w:rPr>
                <w:color w:val="000000" w:themeColor="text1"/>
              </w:rPr>
            </w:pPr>
          </w:p>
        </w:tc>
        <w:tc>
          <w:tcPr>
            <w:tcW w:w="1985" w:type="dxa"/>
          </w:tcPr>
          <w:p w:rsidR="008F7B13" w:rsidRPr="00DF1FB1" w:rsidRDefault="008F7B13" w:rsidP="00AF4E21">
            <w:pPr>
              <w:rPr>
                <w:color w:val="000000" w:themeColor="text1"/>
              </w:rPr>
            </w:pPr>
          </w:p>
        </w:tc>
        <w:tc>
          <w:tcPr>
            <w:tcW w:w="2410" w:type="dxa"/>
          </w:tcPr>
          <w:p w:rsidR="008F7B13" w:rsidRPr="00DF1FB1" w:rsidRDefault="008F7B13" w:rsidP="00AF4E21">
            <w:pP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DF1FB1" w:rsidRDefault="008F7B13" w:rsidP="00AF4E21">
            <w:pPr>
              <w:rPr>
                <w:color w:val="000000" w:themeColor="text1"/>
              </w:rPr>
            </w:pPr>
          </w:p>
        </w:tc>
        <w:tc>
          <w:tcPr>
            <w:tcW w:w="1985" w:type="dxa"/>
          </w:tcPr>
          <w:p w:rsidR="008F7B13" w:rsidRPr="00DF1FB1" w:rsidRDefault="008F7B13" w:rsidP="00AF4E21">
            <w:pPr>
              <w:rPr>
                <w:color w:val="000000" w:themeColor="text1"/>
              </w:rPr>
            </w:pPr>
          </w:p>
        </w:tc>
        <w:tc>
          <w:tcPr>
            <w:tcW w:w="2410" w:type="dxa"/>
          </w:tcPr>
          <w:p w:rsidR="008F7B13" w:rsidRPr="00DF1FB1" w:rsidRDefault="008F7B13" w:rsidP="00AF4E21">
            <w:pP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p>
        </w:tc>
        <w:tc>
          <w:tcPr>
            <w:tcW w:w="5157" w:type="dxa"/>
            <w:gridSpan w:val="2"/>
          </w:tcPr>
          <w:p w:rsidR="008F7B13" w:rsidRPr="00DF1FB1" w:rsidRDefault="008F7B13" w:rsidP="00AF4E21">
            <w:pPr>
              <w:rPr>
                <w:color w:val="000000" w:themeColor="text1"/>
              </w:rPr>
            </w:pPr>
          </w:p>
        </w:tc>
        <w:tc>
          <w:tcPr>
            <w:tcW w:w="1985" w:type="dxa"/>
          </w:tcPr>
          <w:p w:rsidR="008F7B13" w:rsidRPr="00DF1FB1" w:rsidRDefault="008F7B13" w:rsidP="00AF4E21">
            <w:pPr>
              <w:rPr>
                <w:color w:val="000000" w:themeColor="text1"/>
              </w:rPr>
            </w:pPr>
          </w:p>
        </w:tc>
        <w:tc>
          <w:tcPr>
            <w:tcW w:w="2410" w:type="dxa"/>
          </w:tcPr>
          <w:p w:rsidR="008F7B13" w:rsidRPr="00DF1FB1" w:rsidRDefault="008F7B13" w:rsidP="00AF4E21">
            <w:pPr>
              <w:rPr>
                <w:color w:val="000000" w:themeColor="text1"/>
              </w:rPr>
            </w:pPr>
          </w:p>
        </w:tc>
      </w:tr>
      <w:tr w:rsidR="008F7B13" w:rsidRPr="00E57C8F" w:rsidTr="00E57C8F">
        <w:tc>
          <w:tcPr>
            <w:tcW w:w="575" w:type="dxa"/>
          </w:tcPr>
          <w:p w:rsidR="008F7B13" w:rsidRPr="00E57C8F" w:rsidRDefault="008F7B13" w:rsidP="005E2442">
            <w:pPr>
              <w:jc w:val="center"/>
              <w:rPr>
                <w:color w:val="000000" w:themeColor="text1"/>
              </w:rPr>
            </w:pPr>
            <w:r>
              <w:rPr>
                <w:color w:val="000000" w:themeColor="text1"/>
              </w:rPr>
              <w:t>1</w:t>
            </w:r>
            <w:r w:rsidR="00111BDB">
              <w:rPr>
                <w:color w:val="000000" w:themeColor="text1"/>
              </w:rPr>
              <w:t>2</w:t>
            </w:r>
          </w:p>
        </w:tc>
        <w:tc>
          <w:tcPr>
            <w:tcW w:w="5157" w:type="dxa"/>
            <w:gridSpan w:val="2"/>
          </w:tcPr>
          <w:p w:rsidR="008F7B13" w:rsidRPr="00DF1FB1" w:rsidRDefault="008F7B13" w:rsidP="00AF4E21">
            <w:pPr>
              <w:rPr>
                <w:color w:val="000000" w:themeColor="text1"/>
              </w:rPr>
            </w:pPr>
            <w:r w:rsidRPr="00DF1FB1">
              <w:rPr>
                <w:color w:val="000000" w:themeColor="text1"/>
              </w:rPr>
              <w:t>- фамилия, имя, отчество;</w:t>
            </w:r>
          </w:p>
          <w:p w:rsidR="008F7B13" w:rsidRPr="00DF1FB1" w:rsidRDefault="008F7B13" w:rsidP="00AF4E21">
            <w:pPr>
              <w:rPr>
                <w:color w:val="000000" w:themeColor="text1"/>
              </w:rPr>
            </w:pPr>
            <w:r w:rsidRPr="00DF1FB1">
              <w:rPr>
                <w:color w:val="000000" w:themeColor="text1"/>
              </w:rPr>
              <w:t>- число, месяц, год рождения;</w:t>
            </w:r>
          </w:p>
          <w:p w:rsidR="008F7B13" w:rsidRPr="00DF1FB1" w:rsidRDefault="008F7B13" w:rsidP="00AF4E21">
            <w:pPr>
              <w:rPr>
                <w:color w:val="000000" w:themeColor="text1"/>
              </w:rPr>
            </w:pPr>
            <w:r w:rsidRPr="00DF1FB1">
              <w:rPr>
                <w:color w:val="000000" w:themeColor="text1"/>
              </w:rPr>
              <w:t>- вид, серия, номер документа, удостоверяющего личность, наименование органа, выдавшего его, дата выдачи;</w:t>
            </w:r>
          </w:p>
          <w:p w:rsidR="008F7B13" w:rsidRPr="00DF1FB1" w:rsidRDefault="008F7B13" w:rsidP="00AF4E21">
            <w:pPr>
              <w:rPr>
                <w:color w:val="000000" w:themeColor="text1"/>
              </w:rPr>
            </w:pPr>
            <w:r w:rsidRPr="00DF1FB1">
              <w:rPr>
                <w:color w:val="000000" w:themeColor="text1"/>
              </w:rPr>
              <w:t>- адрес места жительства (адрес регистрации по месту жительства);</w:t>
            </w:r>
          </w:p>
          <w:p w:rsidR="008F7B13" w:rsidRPr="00DF1FB1" w:rsidRDefault="008F7B13" w:rsidP="00AF4E21">
            <w:pPr>
              <w:rPr>
                <w:color w:val="000000" w:themeColor="text1"/>
              </w:rPr>
            </w:pPr>
          </w:p>
        </w:tc>
        <w:tc>
          <w:tcPr>
            <w:tcW w:w="1985" w:type="dxa"/>
          </w:tcPr>
          <w:p w:rsidR="008F7B13" w:rsidRPr="00DF1FB1" w:rsidRDefault="008F7B13" w:rsidP="00AF4E21">
            <w:pPr>
              <w:rPr>
                <w:color w:val="000000" w:themeColor="text1"/>
              </w:rPr>
            </w:pPr>
            <w:r w:rsidRPr="00DF1FB1">
              <w:rPr>
                <w:color w:val="000000" w:themeColor="text1"/>
              </w:rPr>
              <w:t xml:space="preserve">оформление заявок на выдачу пропусков на въезд </w:t>
            </w:r>
            <w:r>
              <w:rPr>
                <w:color w:val="000000" w:themeColor="text1"/>
              </w:rPr>
              <w:t xml:space="preserve">на </w:t>
            </w:r>
            <w:proofErr w:type="gramStart"/>
            <w:r>
              <w:rPr>
                <w:color w:val="000000" w:themeColor="text1"/>
              </w:rPr>
              <w:t>территорию</w:t>
            </w:r>
            <w:proofErr w:type="gramEnd"/>
            <w:r>
              <w:rPr>
                <w:color w:val="000000" w:themeColor="text1"/>
              </w:rPr>
              <w:t xml:space="preserve"> ЗАТО Знаменск</w:t>
            </w:r>
            <w:r w:rsidRPr="00DF1FB1">
              <w:rPr>
                <w:color w:val="000000" w:themeColor="text1"/>
              </w:rPr>
              <w:t xml:space="preserve"> для участия в спортивных соревнованиях различного уровня</w:t>
            </w:r>
          </w:p>
        </w:tc>
        <w:tc>
          <w:tcPr>
            <w:tcW w:w="2410" w:type="dxa"/>
          </w:tcPr>
          <w:p w:rsidR="008F7B13" w:rsidRPr="00DF1FB1" w:rsidRDefault="008F7B13" w:rsidP="00AF4E21">
            <w:pPr>
              <w:rPr>
                <w:color w:val="000000" w:themeColor="text1"/>
              </w:rPr>
            </w:pPr>
            <w:r w:rsidRPr="00DF1FB1">
              <w:rPr>
                <w:color w:val="000000" w:themeColor="text1"/>
              </w:rPr>
              <w:t>физические лица</w:t>
            </w:r>
          </w:p>
        </w:tc>
      </w:tr>
    </w:tbl>
    <w:p w:rsidR="00234576" w:rsidRPr="00E57C8F" w:rsidRDefault="00234576" w:rsidP="00060950">
      <w:pPr>
        <w:tabs>
          <w:tab w:val="left" w:pos="1134"/>
        </w:tabs>
        <w:autoSpaceDE w:val="0"/>
        <w:ind w:firstLine="720"/>
        <w:contextualSpacing/>
        <w:jc w:val="both"/>
        <w:rPr>
          <w:color w:val="000000" w:themeColor="text1"/>
          <w:sz w:val="28"/>
          <w:szCs w:val="28"/>
        </w:rPr>
        <w:sectPr w:rsidR="00234576" w:rsidRPr="00E57C8F" w:rsidSect="00B91395">
          <w:headerReference w:type="even" r:id="rId17"/>
          <w:headerReference w:type="default" r:id="rId18"/>
          <w:headerReference w:type="first" r:id="rId19"/>
          <w:pgSz w:w="11906" w:h="16838"/>
          <w:pgMar w:top="1134" w:right="567" w:bottom="1134" w:left="1276" w:header="709" w:footer="720" w:gutter="0"/>
          <w:pgNumType w:start="1"/>
          <w:cols w:space="720"/>
          <w:titlePg/>
          <w:docGrid w:linePitch="360"/>
        </w:sectPr>
      </w:pPr>
    </w:p>
    <w:p w:rsidR="00670A4A" w:rsidRPr="00E57C8F" w:rsidRDefault="0031356B" w:rsidP="00670A4A">
      <w:pPr>
        <w:ind w:left="6372"/>
        <w:jc w:val="both"/>
        <w:rPr>
          <w:color w:val="000000" w:themeColor="text1"/>
        </w:rPr>
      </w:pPr>
      <w:r w:rsidRPr="006F42D2">
        <w:lastRenderedPageBreak/>
        <w:t xml:space="preserve">                                                                                               </w:t>
      </w:r>
      <w:r w:rsidR="00670A4A" w:rsidRPr="00E57C8F">
        <w:rPr>
          <w:color w:val="000000" w:themeColor="text1"/>
        </w:rPr>
        <w:t xml:space="preserve">                                                                                                         </w:t>
      </w:r>
      <w:r w:rsidR="00670A4A">
        <w:rPr>
          <w:color w:val="000000" w:themeColor="text1"/>
        </w:rPr>
        <w:t xml:space="preserve">      </w:t>
      </w:r>
      <w:r w:rsidR="00670A4A" w:rsidRPr="00E57C8F">
        <w:rPr>
          <w:color w:val="000000" w:themeColor="text1"/>
        </w:rPr>
        <w:t xml:space="preserve">  </w:t>
      </w:r>
      <w:r w:rsidR="00670A4A">
        <w:rPr>
          <w:color w:val="000000" w:themeColor="text1"/>
        </w:rPr>
        <w:t xml:space="preserve">  </w:t>
      </w:r>
      <w:r w:rsidR="00670A4A" w:rsidRPr="00E57C8F">
        <w:rPr>
          <w:color w:val="000000" w:themeColor="text1"/>
        </w:rPr>
        <w:t>Утверждены</w:t>
      </w:r>
    </w:p>
    <w:p w:rsidR="00670A4A" w:rsidRPr="00E57C8F" w:rsidRDefault="00670A4A" w:rsidP="00670A4A">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670A4A" w:rsidRPr="00E57C8F" w:rsidRDefault="00670A4A" w:rsidP="00670A4A">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670A4A" w:rsidRPr="00E57C8F" w:rsidRDefault="00670A4A" w:rsidP="00670A4A">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6F42D2" w:rsidRDefault="0031356B" w:rsidP="00670A4A">
      <w:pPr>
        <w:jc w:val="both"/>
        <w:rPr>
          <w:rFonts w:eastAsia="Calibri"/>
          <w:lang w:eastAsia="en-US"/>
        </w:rPr>
      </w:pPr>
    </w:p>
    <w:p w:rsidR="0031356B" w:rsidRPr="006F42D2" w:rsidRDefault="0031356B" w:rsidP="0031356B">
      <w:pPr>
        <w:contextualSpacing/>
        <w:rPr>
          <w:rFonts w:eastAsia="Calibri"/>
          <w:lang w:eastAsia="en-US"/>
        </w:rPr>
      </w:pPr>
    </w:p>
    <w:p w:rsidR="0031356B" w:rsidRPr="006F42D2" w:rsidRDefault="00FE1167" w:rsidP="0031356B">
      <w:pPr>
        <w:tabs>
          <w:tab w:val="left" w:pos="1134"/>
        </w:tabs>
        <w:ind w:firstLine="709"/>
        <w:contextualSpacing/>
        <w:jc w:val="center"/>
      </w:pPr>
      <w:hyperlink w:anchor="P307" w:history="1">
        <w:r w:rsidR="0031356B" w:rsidRPr="006F42D2">
          <w:t>Перечень</w:t>
        </w:r>
      </w:hyperlink>
      <w:r w:rsidR="0031356B" w:rsidRPr="006F42D2">
        <w:t xml:space="preserve"> должностей,</w:t>
      </w:r>
    </w:p>
    <w:p w:rsidR="0031356B" w:rsidRPr="006F42D2" w:rsidRDefault="0031356B" w:rsidP="0031356B">
      <w:pPr>
        <w:tabs>
          <w:tab w:val="left" w:pos="1134"/>
        </w:tabs>
        <w:ind w:firstLine="709"/>
        <w:contextualSpacing/>
        <w:jc w:val="center"/>
      </w:pPr>
      <w:r w:rsidRPr="006F42D2">
        <w:t xml:space="preserve">ответственных за </w:t>
      </w:r>
      <w:r w:rsidR="00DC168F">
        <w:t>сбор, хранение и обработку</w:t>
      </w:r>
      <w:r w:rsidRPr="006F42D2">
        <w:t xml:space="preserve"> персональных данных в </w:t>
      </w:r>
      <w:proofErr w:type="gramStart"/>
      <w:r w:rsidR="0086747B">
        <w:t>организации</w:t>
      </w:r>
      <w:proofErr w:type="gramEnd"/>
      <w:r w:rsidRPr="006F42D2">
        <w:t xml:space="preserve"> ЗАТО Знаменск</w:t>
      </w:r>
    </w:p>
    <w:p w:rsidR="0031356B" w:rsidRPr="006F42D2" w:rsidRDefault="0031356B" w:rsidP="0031356B">
      <w:pPr>
        <w:tabs>
          <w:tab w:val="left" w:pos="1134"/>
        </w:tabs>
        <w:ind w:firstLine="709"/>
        <w:contextualSpacing/>
        <w:jc w:val="center"/>
        <w:rPr>
          <w:rFonts w:eastAsia="Calibri"/>
          <w:lang w:eastAsia="en-US"/>
        </w:rPr>
      </w:pPr>
    </w:p>
    <w:p w:rsidR="0031356B" w:rsidRPr="006F42D2" w:rsidRDefault="0031356B" w:rsidP="0031356B">
      <w:pPr>
        <w:tabs>
          <w:tab w:val="left" w:pos="1134"/>
        </w:tabs>
        <w:ind w:firstLine="709"/>
        <w:contextualSpacing/>
        <w:jc w:val="both"/>
        <w:rPr>
          <w:rFonts w:eastAsia="Calibri"/>
          <w:lang w:eastAsia="en-US"/>
        </w:rPr>
      </w:pPr>
      <w:r w:rsidRPr="006F42D2">
        <w:rPr>
          <w:rFonts w:eastAsia="Calibri"/>
          <w:lang w:eastAsia="en-US"/>
        </w:rPr>
        <w:t>1. Лиц</w:t>
      </w:r>
      <w:r w:rsidR="00DC168F">
        <w:rPr>
          <w:rFonts w:eastAsia="Calibri"/>
          <w:lang w:eastAsia="en-US"/>
        </w:rPr>
        <w:t>ами</w:t>
      </w:r>
      <w:r w:rsidRPr="006F42D2">
        <w:rPr>
          <w:rFonts w:eastAsia="Calibri"/>
          <w:lang w:eastAsia="en-US"/>
        </w:rPr>
        <w:t>, ответственным</w:t>
      </w:r>
      <w:r w:rsidR="00DC168F">
        <w:rPr>
          <w:rFonts w:eastAsia="Calibri"/>
          <w:lang w:eastAsia="en-US"/>
        </w:rPr>
        <w:t>и</w:t>
      </w:r>
      <w:r w:rsidRPr="006F42D2">
        <w:rPr>
          <w:rFonts w:eastAsia="Calibri"/>
          <w:lang w:eastAsia="en-US"/>
        </w:rPr>
        <w:t xml:space="preserve"> за </w:t>
      </w:r>
      <w:r w:rsidR="00DC168F">
        <w:rPr>
          <w:rFonts w:eastAsia="Calibri"/>
          <w:lang w:eastAsia="en-US"/>
        </w:rPr>
        <w:t>сбор, хранение и обработку</w:t>
      </w:r>
      <w:r w:rsidRPr="006F42D2">
        <w:rPr>
          <w:rFonts w:eastAsia="Calibri"/>
          <w:lang w:eastAsia="en-US"/>
        </w:rPr>
        <w:t xml:space="preserve"> персональных данных, является:</w:t>
      </w:r>
    </w:p>
    <w:p w:rsidR="0031356B" w:rsidRDefault="0031356B" w:rsidP="0031356B">
      <w:pPr>
        <w:tabs>
          <w:tab w:val="left" w:pos="1134"/>
        </w:tabs>
        <w:ind w:firstLine="709"/>
        <w:contextualSpacing/>
        <w:jc w:val="both"/>
        <w:rPr>
          <w:rFonts w:eastAsia="Calibri"/>
          <w:lang w:eastAsia="en-US"/>
        </w:rPr>
      </w:pPr>
      <w:r w:rsidRPr="006F42D2">
        <w:rPr>
          <w:rFonts w:eastAsia="Calibri"/>
          <w:lang w:eastAsia="en-US"/>
        </w:rPr>
        <w:t xml:space="preserve">- </w:t>
      </w:r>
      <w:r w:rsidR="00DC168F">
        <w:rPr>
          <w:rFonts w:eastAsia="Calibri"/>
          <w:lang w:eastAsia="en-US"/>
        </w:rPr>
        <w:t xml:space="preserve">директор </w:t>
      </w:r>
      <w:proofErr w:type="gramStart"/>
      <w:r w:rsidR="00DC168F">
        <w:rPr>
          <w:rFonts w:eastAsia="Calibri"/>
          <w:lang w:eastAsia="en-US"/>
        </w:rPr>
        <w:t>МАУ</w:t>
      </w:r>
      <w:proofErr w:type="gramEnd"/>
      <w:r w:rsidR="00DC168F">
        <w:rPr>
          <w:rFonts w:eastAsia="Calibri"/>
          <w:lang w:eastAsia="en-US"/>
        </w:rPr>
        <w:t xml:space="preserve"> ЗАТО Знаменск ИИЦ «Орбита»;</w:t>
      </w:r>
    </w:p>
    <w:p w:rsidR="00DC168F" w:rsidRDefault="00DC168F" w:rsidP="0031356B">
      <w:pPr>
        <w:tabs>
          <w:tab w:val="left" w:pos="1134"/>
        </w:tabs>
        <w:ind w:firstLine="709"/>
        <w:contextualSpacing/>
        <w:jc w:val="both"/>
        <w:rPr>
          <w:rFonts w:eastAsia="Calibri"/>
          <w:lang w:eastAsia="en-US"/>
        </w:rPr>
      </w:pPr>
      <w:r>
        <w:rPr>
          <w:rFonts w:eastAsia="Calibri"/>
          <w:lang w:eastAsia="en-US"/>
        </w:rPr>
        <w:t xml:space="preserve">- главный бухгалтер </w:t>
      </w:r>
      <w:proofErr w:type="gramStart"/>
      <w:r>
        <w:rPr>
          <w:rFonts w:eastAsia="Calibri"/>
          <w:lang w:eastAsia="en-US"/>
        </w:rPr>
        <w:t>МАУ</w:t>
      </w:r>
      <w:proofErr w:type="gramEnd"/>
      <w:r>
        <w:rPr>
          <w:rFonts w:eastAsia="Calibri"/>
          <w:lang w:eastAsia="en-US"/>
        </w:rPr>
        <w:t xml:space="preserve"> ЗАТО Знаменск ИИЦ «Орбита»</w:t>
      </w:r>
    </w:p>
    <w:p w:rsidR="00DC168F" w:rsidRPr="006F42D2" w:rsidRDefault="00DC168F" w:rsidP="0031356B">
      <w:pPr>
        <w:tabs>
          <w:tab w:val="left" w:pos="1134"/>
        </w:tabs>
        <w:ind w:firstLine="709"/>
        <w:contextualSpacing/>
        <w:jc w:val="both"/>
        <w:rPr>
          <w:rFonts w:eastAsia="Calibri"/>
          <w:lang w:eastAsia="en-US"/>
        </w:rPr>
      </w:pPr>
      <w:r>
        <w:rPr>
          <w:rFonts w:eastAsia="Calibri"/>
          <w:lang w:eastAsia="en-US"/>
        </w:rPr>
        <w:t xml:space="preserve">- бухгалтер </w:t>
      </w:r>
      <w:proofErr w:type="gramStart"/>
      <w:r>
        <w:rPr>
          <w:rFonts w:eastAsia="Calibri"/>
          <w:lang w:eastAsia="en-US"/>
        </w:rPr>
        <w:t>МАУ</w:t>
      </w:r>
      <w:proofErr w:type="gramEnd"/>
      <w:r>
        <w:rPr>
          <w:rFonts w:eastAsia="Calibri"/>
          <w:lang w:eastAsia="en-US"/>
        </w:rPr>
        <w:t xml:space="preserve"> ЗАТО Знаменск ИИЦ «Орбита».</w:t>
      </w:r>
    </w:p>
    <w:p w:rsidR="0031356B" w:rsidRPr="006F42D2" w:rsidRDefault="0031356B" w:rsidP="0031356B">
      <w:pPr>
        <w:tabs>
          <w:tab w:val="left" w:pos="1134"/>
        </w:tabs>
        <w:ind w:firstLine="709"/>
        <w:contextualSpacing/>
        <w:jc w:val="both"/>
        <w:rPr>
          <w:rFonts w:eastAsia="Calibri"/>
          <w:sz w:val="28"/>
          <w:szCs w:val="28"/>
          <w:lang w:eastAsia="en-US"/>
        </w:rPr>
      </w:pPr>
      <w:r w:rsidRPr="006F42D2">
        <w:rPr>
          <w:rFonts w:eastAsia="Calibri"/>
          <w:lang w:eastAsia="en-US"/>
        </w:rPr>
        <w:t xml:space="preserve">2. Указанное лицо вправе привлекать иных сотрудников </w:t>
      </w:r>
      <w:proofErr w:type="gramStart"/>
      <w:r w:rsidR="0086747B">
        <w:t>организации</w:t>
      </w:r>
      <w:proofErr w:type="gramEnd"/>
      <w:r w:rsidRPr="006F42D2">
        <w:t xml:space="preserve"> ЗАТО Знаменск </w:t>
      </w:r>
      <w:r w:rsidRPr="006F42D2">
        <w:rPr>
          <w:rFonts w:eastAsia="Calibri"/>
          <w:lang w:eastAsia="en-US"/>
        </w:rPr>
        <w:t>(из числа допущенных к обработке персональных данных) для выполнения процедур по обезличиванию персональных данных</w:t>
      </w:r>
      <w:r w:rsidRPr="006F42D2">
        <w:rPr>
          <w:rFonts w:eastAsia="Calibri"/>
          <w:sz w:val="28"/>
          <w:szCs w:val="28"/>
          <w:lang w:eastAsia="en-US"/>
        </w:rPr>
        <w:t>.</w:t>
      </w:r>
    </w:p>
    <w:p w:rsidR="0031356B" w:rsidRPr="00E57C8F" w:rsidRDefault="0031356B" w:rsidP="0031356B">
      <w:pPr>
        <w:tabs>
          <w:tab w:val="left" w:pos="1134"/>
        </w:tabs>
        <w:ind w:firstLine="709"/>
        <w:contextualSpacing/>
        <w:jc w:val="both"/>
        <w:rPr>
          <w:color w:val="000000" w:themeColor="text1"/>
          <w:sz w:val="28"/>
          <w:szCs w:val="28"/>
        </w:rPr>
        <w:sectPr w:rsidR="0031356B" w:rsidRPr="00E57C8F" w:rsidSect="00F42875">
          <w:headerReference w:type="even" r:id="rId20"/>
          <w:headerReference w:type="default" r:id="rId21"/>
          <w:headerReference w:type="first" r:id="rId22"/>
          <w:pgSz w:w="11906" w:h="16838"/>
          <w:pgMar w:top="1134" w:right="567" w:bottom="1134" w:left="1276" w:header="709" w:footer="720" w:gutter="0"/>
          <w:pgNumType w:start="1"/>
          <w:cols w:space="720"/>
          <w:titlePg/>
          <w:docGrid w:linePitch="360"/>
        </w:sectPr>
      </w:pPr>
    </w:p>
    <w:p w:rsidR="0031356B" w:rsidRDefault="0031356B" w:rsidP="00074790">
      <w:pPr>
        <w:ind w:left="6372"/>
        <w:jc w:val="both"/>
        <w:rPr>
          <w:color w:val="000000" w:themeColor="text1"/>
        </w:rPr>
      </w:pPr>
      <w:r w:rsidRPr="00E57C8F">
        <w:rPr>
          <w:color w:val="000000" w:themeColor="text1"/>
        </w:rPr>
        <w:lastRenderedPageBreak/>
        <w:t xml:space="preserve">                                                                                                             </w:t>
      </w:r>
      <w:r w:rsidR="00DC168F" w:rsidRPr="00E57C8F">
        <w:rPr>
          <w:color w:val="000000" w:themeColor="text1"/>
        </w:rPr>
        <w:t xml:space="preserve">                                                                                                         </w:t>
      </w:r>
      <w:r w:rsidR="00DC168F">
        <w:rPr>
          <w:color w:val="000000" w:themeColor="text1"/>
        </w:rPr>
        <w:t xml:space="preserve">      </w:t>
      </w:r>
      <w:r w:rsidR="00074790">
        <w:rPr>
          <w:color w:val="000000" w:themeColor="text1"/>
        </w:rPr>
        <w:t xml:space="preserve"> </w:t>
      </w:r>
    </w:p>
    <w:p w:rsidR="009276F8" w:rsidRDefault="009276F8" w:rsidP="0031356B">
      <w:pPr>
        <w:rPr>
          <w:color w:val="000000" w:themeColor="text1"/>
        </w:rPr>
      </w:pPr>
    </w:p>
    <w:p w:rsidR="009276F8" w:rsidRDefault="009276F8" w:rsidP="0031356B">
      <w:pPr>
        <w:rPr>
          <w:color w:val="000000" w:themeColor="text1"/>
        </w:rPr>
      </w:pPr>
    </w:p>
    <w:p w:rsidR="009276F8" w:rsidRDefault="009276F8" w:rsidP="0031356B">
      <w:pPr>
        <w:rPr>
          <w:color w:val="000000" w:themeColor="text1"/>
        </w:rPr>
      </w:pPr>
    </w:p>
    <w:p w:rsidR="009276F8" w:rsidRDefault="009276F8" w:rsidP="0031356B">
      <w:pPr>
        <w:rPr>
          <w:color w:val="000000" w:themeColor="text1"/>
        </w:rPr>
      </w:pPr>
    </w:p>
    <w:p w:rsidR="009276F8" w:rsidRDefault="009276F8" w:rsidP="0031356B">
      <w:pPr>
        <w:rPr>
          <w:color w:val="000000" w:themeColor="text1"/>
        </w:rPr>
      </w:pPr>
    </w:p>
    <w:p w:rsidR="009276F8" w:rsidRDefault="009276F8" w:rsidP="0031356B">
      <w:pPr>
        <w:rPr>
          <w:color w:val="000000" w:themeColor="text1"/>
        </w:rPr>
      </w:pPr>
    </w:p>
    <w:p w:rsidR="009276F8" w:rsidRDefault="009276F8" w:rsidP="0031356B">
      <w:pPr>
        <w:rPr>
          <w:color w:val="000000" w:themeColor="text1"/>
        </w:rPr>
      </w:pPr>
    </w:p>
    <w:p w:rsidR="00DC168F" w:rsidRPr="00E57C8F" w:rsidRDefault="0031356B" w:rsidP="00DC168F">
      <w:pPr>
        <w:ind w:left="6372"/>
        <w:jc w:val="both"/>
        <w:rPr>
          <w:color w:val="000000" w:themeColor="text1"/>
        </w:rPr>
      </w:pPr>
      <w:r w:rsidRPr="00E57C8F">
        <w:rPr>
          <w:color w:val="000000" w:themeColor="text1"/>
        </w:rPr>
        <w:t xml:space="preserve">                                                                                                           </w:t>
      </w:r>
      <w:r w:rsidR="00CB3B7B">
        <w:rPr>
          <w:color w:val="000000" w:themeColor="text1"/>
        </w:rPr>
        <w:t xml:space="preserve">  </w:t>
      </w:r>
      <w:r w:rsidR="00DC168F" w:rsidRPr="00E57C8F">
        <w:rPr>
          <w:color w:val="000000" w:themeColor="text1"/>
        </w:rPr>
        <w:t xml:space="preserve">                                                                                                         </w:t>
      </w:r>
      <w:r w:rsidR="00DC168F">
        <w:rPr>
          <w:color w:val="000000" w:themeColor="text1"/>
        </w:rPr>
        <w:t xml:space="preserve">      </w:t>
      </w:r>
      <w:r w:rsidR="00DC168F" w:rsidRPr="00E57C8F">
        <w:rPr>
          <w:color w:val="000000" w:themeColor="text1"/>
        </w:rPr>
        <w:t xml:space="preserve">  </w:t>
      </w:r>
      <w:r w:rsidR="00DC168F">
        <w:rPr>
          <w:color w:val="000000" w:themeColor="text1"/>
        </w:rPr>
        <w:t xml:space="preserve">   Утвержден</w:t>
      </w:r>
    </w:p>
    <w:p w:rsidR="00DC168F" w:rsidRPr="00E57C8F" w:rsidRDefault="00DC168F" w:rsidP="00DC168F">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DC168F" w:rsidRPr="00E57C8F" w:rsidRDefault="00DC168F" w:rsidP="00DC168F">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DC168F" w:rsidRPr="00E57C8F" w:rsidRDefault="00DC168F" w:rsidP="00DC168F">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Default="00DC168F" w:rsidP="00DC168F">
      <w:pPr>
        <w:jc w:val="both"/>
      </w:pPr>
      <w:r>
        <w:t xml:space="preserve">                                                               </w:t>
      </w:r>
      <w:r w:rsidR="0031356B">
        <w:t>Должностной регламент</w:t>
      </w:r>
    </w:p>
    <w:p w:rsidR="0031356B" w:rsidRDefault="0031356B" w:rsidP="0031356B">
      <w:pPr>
        <w:jc w:val="center"/>
      </w:pPr>
      <w:proofErr w:type="gramStart"/>
      <w:r>
        <w:t>ответственного</w:t>
      </w:r>
      <w:proofErr w:type="gramEnd"/>
      <w:r>
        <w:t xml:space="preserve"> за организацию обработки персональных данных </w:t>
      </w:r>
    </w:p>
    <w:p w:rsidR="0031356B" w:rsidRDefault="0031356B" w:rsidP="0031356B">
      <w:pPr>
        <w:jc w:val="center"/>
      </w:pPr>
      <w:r>
        <w:t xml:space="preserve">в </w:t>
      </w:r>
      <w:proofErr w:type="gramStart"/>
      <w:r w:rsidR="0086747B">
        <w:t>организации</w:t>
      </w:r>
      <w:proofErr w:type="gramEnd"/>
      <w:r>
        <w:t xml:space="preserve"> ЗАТО Знаменск</w:t>
      </w:r>
    </w:p>
    <w:p w:rsidR="0031356B" w:rsidRDefault="0031356B" w:rsidP="0031356B">
      <w:pPr>
        <w:jc w:val="center"/>
        <w:outlineLvl w:val="1"/>
        <w:rPr>
          <w:sz w:val="28"/>
          <w:szCs w:val="28"/>
        </w:rPr>
      </w:pPr>
      <w:bookmarkStart w:id="1" w:name="P508"/>
      <w:bookmarkEnd w:id="1"/>
    </w:p>
    <w:p w:rsidR="0031356B" w:rsidRPr="006F42D2" w:rsidRDefault="0031356B" w:rsidP="0031356B">
      <w:pPr>
        <w:jc w:val="center"/>
        <w:outlineLvl w:val="1"/>
      </w:pPr>
      <w:r w:rsidRPr="006F42D2">
        <w:rPr>
          <w:lang w:val="en-US"/>
        </w:rPr>
        <w:t>I</w:t>
      </w:r>
      <w:r w:rsidRPr="006F42D2">
        <w:t>. Общие положения</w:t>
      </w:r>
    </w:p>
    <w:p w:rsidR="0031356B" w:rsidRPr="006F42D2" w:rsidRDefault="0031356B" w:rsidP="0031356B">
      <w:pPr>
        <w:jc w:val="both"/>
      </w:pPr>
    </w:p>
    <w:p w:rsidR="0031356B" w:rsidRPr="006F42D2" w:rsidRDefault="0031356B" w:rsidP="0031356B">
      <w:pPr>
        <w:autoSpaceDE w:val="0"/>
        <w:autoSpaceDN w:val="0"/>
        <w:adjustRightInd w:val="0"/>
        <w:ind w:firstLine="540"/>
        <w:jc w:val="both"/>
      </w:pPr>
      <w:r w:rsidRPr="006F42D2">
        <w:t>1. Должностн</w:t>
      </w:r>
      <w:r>
        <w:t>ой</w:t>
      </w:r>
      <w:r w:rsidRPr="006F42D2">
        <w:t xml:space="preserve"> </w:t>
      </w:r>
      <w:r>
        <w:t>регламент</w:t>
      </w:r>
      <w:r w:rsidRPr="006F42D2">
        <w:t xml:space="preserve"> определяет ответственность, права и обязанности ответственного за организацию обработки персональных данных в </w:t>
      </w:r>
      <w:proofErr w:type="gramStart"/>
      <w:r w:rsidR="0086747B">
        <w:t>организации</w:t>
      </w:r>
      <w:proofErr w:type="gramEnd"/>
      <w:r w:rsidRPr="006F42D2">
        <w:t xml:space="preserve"> ЗАТО Знаменск.</w:t>
      </w:r>
    </w:p>
    <w:p w:rsidR="0031356B" w:rsidRPr="006F42D2" w:rsidRDefault="0031356B" w:rsidP="0031356B">
      <w:pPr>
        <w:ind w:firstLine="540"/>
        <w:jc w:val="both"/>
      </w:pPr>
      <w:r w:rsidRPr="006F42D2">
        <w:t xml:space="preserve">2. Ответственный за организацию обработки персональных данных назначается распоряжением </w:t>
      </w:r>
      <w:proofErr w:type="gramStart"/>
      <w:r w:rsidR="0086747B">
        <w:t>организации</w:t>
      </w:r>
      <w:proofErr w:type="gramEnd"/>
      <w:r w:rsidRPr="006F42D2">
        <w:t xml:space="preserve"> ЗАТО Знаменск.</w:t>
      </w:r>
    </w:p>
    <w:p w:rsidR="0031356B" w:rsidRPr="006F42D2" w:rsidRDefault="0031356B" w:rsidP="0031356B">
      <w:pPr>
        <w:ind w:firstLine="540"/>
        <w:jc w:val="both"/>
      </w:pPr>
      <w:r w:rsidRPr="006F42D2">
        <w:t xml:space="preserve">3. </w:t>
      </w:r>
      <w:proofErr w:type="gramStart"/>
      <w:r w:rsidRPr="006F42D2">
        <w:t xml:space="preserve">Ответственный за организацию обработки персональных данных в своей работе руководствуется Федеральным законом от 27.07.2006 </w:t>
      </w:r>
      <w:hyperlink r:id="rId23" w:history="1">
        <w:r w:rsidRPr="006F42D2">
          <w:t>N 152-ФЗ</w:t>
        </w:r>
      </w:hyperlink>
      <w:r w:rsidRPr="006F42D2">
        <w:t xml:space="preserve"> «О персональных данных», Федеральным законом от 27.07.2006 </w:t>
      </w:r>
      <w:hyperlink r:id="rId24" w:history="1">
        <w:r w:rsidRPr="006F42D2">
          <w:t>N 149-ФЗ</w:t>
        </w:r>
      </w:hyperlink>
      <w:r w:rsidRPr="006F42D2">
        <w:t xml:space="preserve"> «Об информации, информационных технологиях и о защите информации», постановлением Правительства Российской Федерации от 15.09.2008 </w:t>
      </w:r>
      <w:hyperlink r:id="rId25" w:history="1">
        <w:r w:rsidRPr="006F42D2">
          <w:t>N 687</w:t>
        </w:r>
      </w:hyperlink>
      <w:r w:rsidRPr="006F42D2">
        <w:t xml:space="preserve">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w:t>
      </w:r>
      <w:proofErr w:type="gramEnd"/>
      <w:r w:rsidRPr="006F42D2">
        <w:t xml:space="preserve"> </w:t>
      </w:r>
      <w:hyperlink r:id="rId26" w:history="1">
        <w:proofErr w:type="gramStart"/>
        <w:r w:rsidRPr="006F42D2">
          <w:t>N 211</w:t>
        </w:r>
      </w:hyperlink>
      <w:r w:rsidRPr="006F42D2">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муниципальными правовыми актами в области обработки и защиты персональных данных.</w:t>
      </w:r>
      <w:proofErr w:type="gramEnd"/>
    </w:p>
    <w:p w:rsidR="0031356B" w:rsidRPr="006F42D2" w:rsidRDefault="0031356B" w:rsidP="0031356B">
      <w:pPr>
        <w:jc w:val="both"/>
      </w:pPr>
    </w:p>
    <w:p w:rsidR="0031356B" w:rsidRPr="006F42D2" w:rsidRDefault="0031356B" w:rsidP="0031356B">
      <w:pPr>
        <w:jc w:val="center"/>
        <w:outlineLvl w:val="1"/>
      </w:pPr>
      <w:r w:rsidRPr="006F42D2">
        <w:rPr>
          <w:lang w:val="en-US"/>
        </w:rPr>
        <w:t>II</w:t>
      </w:r>
      <w:r w:rsidRPr="006F42D2">
        <w:t>. Должностные обязанности</w:t>
      </w:r>
    </w:p>
    <w:p w:rsidR="0031356B" w:rsidRPr="006F42D2" w:rsidRDefault="0031356B" w:rsidP="0031356B">
      <w:pPr>
        <w:jc w:val="both"/>
      </w:pPr>
    </w:p>
    <w:p w:rsidR="0031356B" w:rsidRPr="006F42D2" w:rsidRDefault="0031356B" w:rsidP="0031356B">
      <w:pPr>
        <w:ind w:firstLine="540"/>
        <w:jc w:val="both"/>
      </w:pPr>
      <w:r w:rsidRPr="006F42D2">
        <w:t>4.</w:t>
      </w:r>
      <w:proofErr w:type="gramStart"/>
      <w:r w:rsidRPr="006F42D2">
        <w:t>Ответственный</w:t>
      </w:r>
      <w:proofErr w:type="gramEnd"/>
      <w:r w:rsidRPr="006F42D2">
        <w:t xml:space="preserve"> за организацию обработки персональных данных должен:</w:t>
      </w:r>
    </w:p>
    <w:p w:rsidR="0031356B" w:rsidRPr="006F42D2" w:rsidRDefault="0031356B" w:rsidP="0031356B">
      <w:pPr>
        <w:ind w:firstLine="540"/>
        <w:jc w:val="both"/>
      </w:pPr>
      <w:r w:rsidRPr="006F42D2">
        <w:t>1) Знать и выполнять требования действующих федеральных законов, правовых актов федеральных органов государственной власти в области защиты и обеспечения безопасности персональных данных, муниципальных правовых актов в области обработки и защиты персональных данных;</w:t>
      </w:r>
    </w:p>
    <w:p w:rsidR="0031356B" w:rsidRPr="006F42D2" w:rsidRDefault="0031356B" w:rsidP="0031356B">
      <w:pPr>
        <w:ind w:firstLine="540"/>
        <w:jc w:val="both"/>
      </w:pPr>
      <w:r w:rsidRPr="006F42D2">
        <w:t xml:space="preserve">2) Осуществлять контроль за соблюдением в </w:t>
      </w:r>
      <w:proofErr w:type="gramStart"/>
      <w:r w:rsidR="00074790">
        <w:t>МАУ</w:t>
      </w:r>
      <w:proofErr w:type="gramEnd"/>
      <w:r w:rsidR="00074790">
        <w:t xml:space="preserve"> </w:t>
      </w:r>
      <w:r w:rsidRPr="006F42D2">
        <w:t xml:space="preserve">ЗАТО Знаменск  </w:t>
      </w:r>
      <w:r w:rsidR="00074790">
        <w:t xml:space="preserve">ИИЦ «Орбита» </w:t>
      </w:r>
      <w:r w:rsidRPr="006F42D2">
        <w:t>законодательства Российской Федерации о персональных данных, в том числе требований к защите персональных данных, муниципальных правовых актов в области обработки и защиты персональных данных;</w:t>
      </w:r>
    </w:p>
    <w:p w:rsidR="0031356B" w:rsidRPr="006F42D2" w:rsidRDefault="0031356B" w:rsidP="0031356B">
      <w:pPr>
        <w:ind w:firstLine="540"/>
        <w:jc w:val="both"/>
      </w:pPr>
      <w:r w:rsidRPr="006F42D2">
        <w:t xml:space="preserve">3) Проводить регулярные проверки согласно Плану осуществления внутреннего </w:t>
      </w:r>
      <w:proofErr w:type="gramStart"/>
      <w:r w:rsidRPr="006F42D2">
        <w:t>контроля за</w:t>
      </w:r>
      <w:proofErr w:type="gramEnd"/>
      <w:r w:rsidRPr="006F42D2">
        <w:t xml:space="preserve"> соответствием обработки персональных данных требованиям к защите персональных данных;</w:t>
      </w:r>
    </w:p>
    <w:p w:rsidR="0031356B" w:rsidRPr="006F42D2" w:rsidRDefault="0031356B" w:rsidP="0031356B">
      <w:pPr>
        <w:ind w:firstLine="540"/>
        <w:jc w:val="both"/>
      </w:pPr>
      <w:r w:rsidRPr="006F42D2">
        <w:t>4) Проводить служебные проверки в случаях несанкционированного доступа к персональным данным;</w:t>
      </w:r>
    </w:p>
    <w:p w:rsidR="0031356B" w:rsidRPr="006F42D2" w:rsidRDefault="0031356B" w:rsidP="0031356B">
      <w:pPr>
        <w:ind w:firstLine="540"/>
        <w:jc w:val="both"/>
      </w:pPr>
      <w:r w:rsidRPr="006F42D2">
        <w:lastRenderedPageBreak/>
        <w:t>5) Осуществлять методическое руководство работой администраторов безопасности информационных систем, ответственных за обеспечение безопасности персональных данных при их обработке в информационных системах персональных данных.</w:t>
      </w:r>
    </w:p>
    <w:p w:rsidR="0031356B" w:rsidRPr="006F42D2" w:rsidRDefault="0031356B" w:rsidP="0031356B">
      <w:pPr>
        <w:jc w:val="both"/>
      </w:pPr>
    </w:p>
    <w:p w:rsidR="0031356B" w:rsidRPr="006F42D2" w:rsidRDefault="0031356B" w:rsidP="0031356B">
      <w:pPr>
        <w:jc w:val="center"/>
        <w:outlineLvl w:val="1"/>
      </w:pPr>
      <w:r w:rsidRPr="006F42D2">
        <w:rPr>
          <w:lang w:val="en-US"/>
        </w:rPr>
        <w:t>III</w:t>
      </w:r>
      <w:r w:rsidRPr="006F42D2">
        <w:t>. Должностные права</w:t>
      </w:r>
    </w:p>
    <w:p w:rsidR="0031356B" w:rsidRPr="006F42D2" w:rsidRDefault="0031356B" w:rsidP="0031356B">
      <w:pPr>
        <w:jc w:val="both"/>
      </w:pPr>
    </w:p>
    <w:p w:rsidR="00007264" w:rsidRDefault="0031356B" w:rsidP="0031356B">
      <w:pPr>
        <w:ind w:firstLine="540"/>
        <w:jc w:val="both"/>
      </w:pPr>
      <w:r w:rsidRPr="006F42D2">
        <w:t xml:space="preserve">5. </w:t>
      </w:r>
      <w:proofErr w:type="gramStart"/>
      <w:r w:rsidRPr="006F42D2">
        <w:t>Ответственный</w:t>
      </w:r>
      <w:proofErr w:type="gramEnd"/>
      <w:r w:rsidRPr="006F42D2">
        <w:t xml:space="preserve"> за организацию обработки персональных данных имеет право:</w:t>
      </w:r>
    </w:p>
    <w:p w:rsidR="0031356B" w:rsidRPr="006F42D2" w:rsidRDefault="0031356B" w:rsidP="0031356B">
      <w:pPr>
        <w:ind w:firstLine="540"/>
        <w:jc w:val="both"/>
      </w:pPr>
      <w:r w:rsidRPr="006F42D2">
        <w:t xml:space="preserve">1) Требовать от работников </w:t>
      </w:r>
      <w:r w:rsidR="0086747B">
        <w:t>организации</w:t>
      </w:r>
      <w:r w:rsidRPr="006F42D2">
        <w:t xml:space="preserve"> соблюдения законодательства Российской Федерации о персональных данных, в том числе требований к защите персональных данных, муниципальных правовых актов в области обработки и защиты персональных данных;</w:t>
      </w:r>
    </w:p>
    <w:p w:rsidR="0031356B" w:rsidRPr="006F42D2" w:rsidRDefault="0031356B" w:rsidP="0031356B">
      <w:pPr>
        <w:ind w:firstLine="540"/>
        <w:jc w:val="both"/>
      </w:pPr>
      <w:r w:rsidRPr="006F42D2">
        <w:t>2) Проводить служебные проверки в случаях несанкционированного доступа к персональным данным;</w:t>
      </w:r>
    </w:p>
    <w:p w:rsidR="0031356B" w:rsidRPr="006F42D2" w:rsidRDefault="0031356B" w:rsidP="0031356B">
      <w:pPr>
        <w:ind w:firstLine="540"/>
        <w:jc w:val="both"/>
      </w:pPr>
      <w:r w:rsidRPr="006F42D2">
        <w:t>3) Вносить предложения о применении дисциплинарных взысканий к работникам, нарушившим требования к защите персональных данных, муниципальных правовых актов в области обработки и защиты персональных данных;</w:t>
      </w:r>
    </w:p>
    <w:p w:rsidR="0031356B" w:rsidRPr="006F42D2" w:rsidRDefault="0031356B" w:rsidP="0031356B">
      <w:pPr>
        <w:ind w:firstLine="540"/>
        <w:jc w:val="both"/>
      </w:pPr>
      <w:r w:rsidRPr="006F42D2">
        <w:t>4) Вносить предложения о совершенствовании работы, связанной с обязанностями, предусмотренными настоящей инструкцией;</w:t>
      </w:r>
    </w:p>
    <w:p w:rsidR="0031356B" w:rsidRPr="006F42D2" w:rsidRDefault="0031356B" w:rsidP="0031356B">
      <w:pPr>
        <w:ind w:firstLine="540"/>
        <w:jc w:val="both"/>
      </w:pPr>
      <w:r w:rsidRPr="006F42D2">
        <w:t xml:space="preserve">5) В пределах своей компетенции сообщать </w:t>
      </w:r>
      <w:proofErr w:type="gramStart"/>
      <w:r w:rsidRPr="006F42D2">
        <w:t>главе</w:t>
      </w:r>
      <w:proofErr w:type="gramEnd"/>
      <w:r w:rsidRPr="006F42D2">
        <w:t xml:space="preserve"> ЗАТО Знаменск о недостатках, выявленных в процессе исполнения должностных обязанностей, и вносить предложения об их устранении;</w:t>
      </w:r>
    </w:p>
    <w:p w:rsidR="0031356B" w:rsidRPr="006F42D2" w:rsidRDefault="0031356B" w:rsidP="0031356B">
      <w:pPr>
        <w:ind w:firstLine="540"/>
        <w:jc w:val="both"/>
      </w:pPr>
      <w:r w:rsidRPr="006F42D2">
        <w:t>6) Запрашивать информацию и документы, необходимые для выполнения своих должностных обязанностей.</w:t>
      </w:r>
    </w:p>
    <w:p w:rsidR="0031356B" w:rsidRPr="006F42D2" w:rsidRDefault="0031356B" w:rsidP="0031356B">
      <w:pPr>
        <w:jc w:val="both"/>
      </w:pPr>
    </w:p>
    <w:p w:rsidR="0031356B" w:rsidRPr="006F42D2" w:rsidRDefault="0031356B" w:rsidP="0031356B">
      <w:pPr>
        <w:jc w:val="center"/>
        <w:outlineLvl w:val="1"/>
      </w:pPr>
      <w:r w:rsidRPr="006F42D2">
        <w:rPr>
          <w:lang w:val="en-US"/>
        </w:rPr>
        <w:t>IV</w:t>
      </w:r>
      <w:r w:rsidRPr="006F42D2">
        <w:t>. Ответственность</w:t>
      </w:r>
    </w:p>
    <w:p w:rsidR="0031356B" w:rsidRPr="006F42D2" w:rsidRDefault="0031356B" w:rsidP="0031356B">
      <w:pPr>
        <w:jc w:val="both"/>
      </w:pPr>
    </w:p>
    <w:p w:rsidR="0031356B" w:rsidRPr="006F42D2" w:rsidRDefault="0031356B" w:rsidP="0031356B">
      <w:pPr>
        <w:ind w:firstLine="540"/>
        <w:jc w:val="both"/>
      </w:pPr>
      <w:r w:rsidRPr="006F42D2">
        <w:t xml:space="preserve">6. </w:t>
      </w:r>
      <w:proofErr w:type="gramStart"/>
      <w:r w:rsidRPr="006F42D2">
        <w:t>Ответственный</w:t>
      </w:r>
      <w:proofErr w:type="gramEnd"/>
      <w:r w:rsidRPr="006F42D2">
        <w:t xml:space="preserve"> за организацию обработки персональных данных несет ответственность:</w:t>
      </w:r>
    </w:p>
    <w:p w:rsidR="0031356B" w:rsidRPr="006F42D2" w:rsidRDefault="0031356B" w:rsidP="0031356B">
      <w:pPr>
        <w:ind w:firstLine="540"/>
        <w:jc w:val="both"/>
      </w:pPr>
      <w:r w:rsidRPr="006F42D2">
        <w:t>1) За ненадлежащее исполнение или неисполнение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31356B" w:rsidRPr="006F42D2" w:rsidRDefault="0031356B" w:rsidP="0031356B">
      <w:pPr>
        <w:ind w:firstLine="540"/>
        <w:jc w:val="both"/>
      </w:pPr>
      <w:r w:rsidRPr="006F42D2">
        <w:t>2) За правонарушения, совершенные в процессе осуществления своей деятельности, в пределах, определенных действующим административным, гражданским и уголовным законодательством Российской Федерации.</w:t>
      </w:r>
    </w:p>
    <w:p w:rsidR="0031356B" w:rsidRPr="006F42D2" w:rsidRDefault="0031356B" w:rsidP="0031356B"/>
    <w:p w:rsidR="0031356B" w:rsidRPr="006F42D2" w:rsidRDefault="0031356B" w:rsidP="0031356B"/>
    <w:p w:rsidR="0031356B" w:rsidRPr="006F42D2" w:rsidRDefault="0031356B" w:rsidP="0031356B"/>
    <w:p w:rsidR="0031356B" w:rsidRPr="00D465E5" w:rsidRDefault="0031356B" w:rsidP="0031356B">
      <w:pPr>
        <w:rPr>
          <w:sz w:val="28"/>
          <w:szCs w:val="28"/>
        </w:rPr>
      </w:pPr>
    </w:p>
    <w:p w:rsidR="0031356B" w:rsidRPr="00D465E5" w:rsidRDefault="0031356B" w:rsidP="0031356B">
      <w:pPr>
        <w:rPr>
          <w:sz w:val="28"/>
          <w:szCs w:val="28"/>
        </w:rPr>
      </w:pPr>
    </w:p>
    <w:p w:rsidR="0031356B" w:rsidRPr="00D465E5" w:rsidRDefault="0031356B" w:rsidP="0031356B">
      <w:pPr>
        <w:rPr>
          <w:sz w:val="28"/>
          <w:szCs w:val="28"/>
        </w:rPr>
      </w:pPr>
    </w:p>
    <w:p w:rsidR="0031356B" w:rsidRDefault="0031356B" w:rsidP="0031356B">
      <w:pPr>
        <w:jc w:val="center"/>
      </w:pPr>
    </w:p>
    <w:p w:rsidR="0031356B" w:rsidRDefault="0031356B" w:rsidP="0031356B">
      <w:pPr>
        <w:jc w:val="both"/>
        <w:rPr>
          <w:color w:val="000000" w:themeColor="text1"/>
        </w:rPr>
      </w:pPr>
      <w:r w:rsidRPr="00E57C8F">
        <w:rPr>
          <w:color w:val="000000" w:themeColor="text1"/>
        </w:rPr>
        <w:t xml:space="preserve">                         </w:t>
      </w:r>
      <w:r>
        <w:rPr>
          <w:color w:val="000000" w:themeColor="text1"/>
        </w:rPr>
        <w:t xml:space="preserve">                                                                                              </w:t>
      </w: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31356B" w:rsidRDefault="0031356B" w:rsidP="0031356B">
      <w:pPr>
        <w:jc w:val="both"/>
        <w:rPr>
          <w:color w:val="000000" w:themeColor="text1"/>
        </w:rPr>
      </w:pP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w:t>
      </w:r>
      <w:r w:rsidRPr="00E57C8F">
        <w:rPr>
          <w:color w:val="000000" w:themeColor="text1"/>
        </w:rPr>
        <w:t>Утвержден</w:t>
      </w:r>
      <w:r>
        <w:rPr>
          <w:color w:val="000000" w:themeColor="text1"/>
        </w:rPr>
        <w:t>о</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E57C8F" w:rsidRDefault="0031356B" w:rsidP="0031356B">
      <w:pPr>
        <w:widowControl w:val="0"/>
        <w:tabs>
          <w:tab w:val="left" w:pos="5387"/>
        </w:tabs>
        <w:autoSpaceDE w:val="0"/>
        <w:ind w:firstLine="720"/>
        <w:contextualSpacing/>
        <w:rPr>
          <w:color w:val="000000" w:themeColor="text1"/>
        </w:rPr>
      </w:pPr>
    </w:p>
    <w:p w:rsidR="0031356B" w:rsidRPr="00E57C8F" w:rsidRDefault="0031356B" w:rsidP="0031356B">
      <w:pPr>
        <w:tabs>
          <w:tab w:val="left" w:pos="5387"/>
        </w:tabs>
        <w:autoSpaceDE w:val="0"/>
        <w:contextualSpacing/>
        <w:rPr>
          <w:color w:val="000000" w:themeColor="text1"/>
        </w:rPr>
      </w:pPr>
    </w:p>
    <w:p w:rsidR="0031356B" w:rsidRPr="00E57C8F" w:rsidRDefault="0031356B" w:rsidP="0031356B">
      <w:pPr>
        <w:tabs>
          <w:tab w:val="left" w:pos="5387"/>
        </w:tabs>
        <w:autoSpaceDE w:val="0"/>
        <w:ind w:firstLine="709"/>
        <w:contextualSpacing/>
        <w:jc w:val="center"/>
        <w:rPr>
          <w:color w:val="000000" w:themeColor="text1"/>
        </w:rPr>
      </w:pPr>
      <w:r w:rsidRPr="00E57C8F">
        <w:rPr>
          <w:color w:val="000000" w:themeColor="text1"/>
        </w:rPr>
        <w:t>Типовое обязательство</w:t>
      </w:r>
    </w:p>
    <w:p w:rsidR="0031356B" w:rsidRPr="00E57C8F" w:rsidRDefault="007E1B65" w:rsidP="0031356B">
      <w:pPr>
        <w:tabs>
          <w:tab w:val="left" w:pos="5387"/>
        </w:tabs>
        <w:autoSpaceDE w:val="0"/>
        <w:ind w:firstLine="709"/>
        <w:contextualSpacing/>
        <w:jc w:val="center"/>
        <w:rPr>
          <w:color w:val="000000" w:themeColor="text1"/>
        </w:rPr>
      </w:pPr>
      <w:r>
        <w:rPr>
          <w:color w:val="000000" w:themeColor="text1"/>
        </w:rPr>
        <w:t xml:space="preserve">Работника </w:t>
      </w:r>
      <w:proofErr w:type="gramStart"/>
      <w:r>
        <w:rPr>
          <w:color w:val="000000" w:themeColor="text1"/>
        </w:rPr>
        <w:t>МАУ</w:t>
      </w:r>
      <w:proofErr w:type="gramEnd"/>
      <w:r>
        <w:rPr>
          <w:color w:val="000000" w:themeColor="text1"/>
        </w:rPr>
        <w:t xml:space="preserve"> </w:t>
      </w:r>
      <w:r w:rsidR="0031356B" w:rsidRPr="00E57C8F">
        <w:rPr>
          <w:color w:val="000000" w:themeColor="text1"/>
        </w:rPr>
        <w:t xml:space="preserve"> ЗАТО Знаменск</w:t>
      </w:r>
      <w:r>
        <w:rPr>
          <w:color w:val="000000" w:themeColor="text1"/>
        </w:rPr>
        <w:t xml:space="preserve"> ИИЦ «Орбита»</w:t>
      </w:r>
      <w:r w:rsidR="0031356B" w:rsidRPr="00E57C8F">
        <w:rPr>
          <w:color w:val="000000" w:themeColor="text1"/>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1356B" w:rsidRPr="00E57C8F" w:rsidRDefault="0031356B" w:rsidP="0031356B">
      <w:pPr>
        <w:tabs>
          <w:tab w:val="left" w:pos="5387"/>
        </w:tabs>
        <w:autoSpaceDE w:val="0"/>
        <w:ind w:left="5245"/>
        <w:contextualSpacing/>
        <w:rPr>
          <w:color w:val="000000" w:themeColor="text1"/>
        </w:rPr>
      </w:pPr>
    </w:p>
    <w:p w:rsidR="0031356B" w:rsidRPr="00E57C8F" w:rsidRDefault="0031356B" w:rsidP="0031356B">
      <w:pPr>
        <w:tabs>
          <w:tab w:val="left" w:pos="5387"/>
        </w:tabs>
        <w:autoSpaceDE w:val="0"/>
        <w:ind w:left="5245"/>
        <w:contextualSpacing/>
        <w:rPr>
          <w:color w:val="000000" w:themeColor="text1"/>
        </w:rPr>
      </w:pPr>
      <w:r w:rsidRPr="00E57C8F">
        <w:rPr>
          <w:color w:val="000000" w:themeColor="text1"/>
        </w:rPr>
        <w:t>____________________________________</w:t>
      </w:r>
    </w:p>
    <w:p w:rsidR="0031356B" w:rsidRPr="00E57C8F" w:rsidRDefault="0031356B" w:rsidP="0031356B">
      <w:pPr>
        <w:tabs>
          <w:tab w:val="left" w:pos="5387"/>
        </w:tabs>
        <w:autoSpaceDE w:val="0"/>
        <w:ind w:left="5245"/>
        <w:contextualSpacing/>
        <w:rPr>
          <w:color w:val="000000" w:themeColor="text1"/>
          <w:sz w:val="20"/>
          <w:szCs w:val="20"/>
        </w:rPr>
      </w:pPr>
      <w:r w:rsidRPr="00E57C8F">
        <w:rPr>
          <w:color w:val="000000" w:themeColor="text1"/>
          <w:sz w:val="20"/>
          <w:szCs w:val="20"/>
        </w:rPr>
        <w:t xml:space="preserve">       (должность, Ф.И.О)</w:t>
      </w:r>
    </w:p>
    <w:p w:rsidR="0031356B" w:rsidRPr="00E57C8F" w:rsidRDefault="0031356B" w:rsidP="0031356B">
      <w:pPr>
        <w:tabs>
          <w:tab w:val="left" w:pos="5387"/>
        </w:tabs>
        <w:autoSpaceDE w:val="0"/>
        <w:ind w:left="5245"/>
        <w:contextualSpacing/>
        <w:rPr>
          <w:color w:val="000000" w:themeColor="text1"/>
        </w:rPr>
      </w:pPr>
      <w:r w:rsidRPr="00E57C8F">
        <w:rPr>
          <w:color w:val="000000" w:themeColor="text1"/>
        </w:rPr>
        <w:t>от __________________________</w:t>
      </w:r>
    </w:p>
    <w:p w:rsidR="0031356B" w:rsidRPr="00E57C8F" w:rsidRDefault="0031356B" w:rsidP="0031356B">
      <w:pPr>
        <w:autoSpaceDE w:val="0"/>
        <w:ind w:left="5245"/>
        <w:contextualSpacing/>
        <w:rPr>
          <w:color w:val="000000" w:themeColor="text1"/>
          <w:sz w:val="20"/>
          <w:szCs w:val="20"/>
        </w:rPr>
      </w:pPr>
      <w:r w:rsidRPr="00E57C8F">
        <w:rPr>
          <w:color w:val="000000" w:themeColor="text1"/>
        </w:rPr>
        <w:t xml:space="preserve"> </w:t>
      </w:r>
      <w:r w:rsidRPr="00E57C8F">
        <w:rPr>
          <w:color w:val="000000" w:themeColor="text1"/>
          <w:sz w:val="20"/>
          <w:szCs w:val="20"/>
        </w:rPr>
        <w:t>(фамилия, имя, отчество, занимаемая должность, адрес, номер основного документа, удостоверяющего личность, сведения о дате выдачи указанного документа и выдавшем его органе субъекта персональных данных)</w:t>
      </w:r>
    </w:p>
    <w:p w:rsidR="0031356B" w:rsidRPr="00E57C8F" w:rsidRDefault="0031356B" w:rsidP="0031356B">
      <w:pPr>
        <w:widowControl w:val="0"/>
        <w:autoSpaceDE w:val="0"/>
        <w:contextualSpacing/>
        <w:jc w:val="both"/>
        <w:rPr>
          <w:color w:val="000000" w:themeColor="text1"/>
        </w:rPr>
      </w:pPr>
      <w:r w:rsidRPr="00E57C8F">
        <w:rPr>
          <w:color w:val="000000" w:themeColor="text1"/>
        </w:rPr>
        <w:t xml:space="preserve">      Я, _____________________________________________________________________________,</w:t>
      </w:r>
    </w:p>
    <w:p w:rsidR="0031356B" w:rsidRPr="00E57C8F" w:rsidRDefault="0031356B" w:rsidP="0031356B">
      <w:pPr>
        <w:widowControl w:val="0"/>
        <w:autoSpaceDE w:val="0"/>
        <w:contextualSpacing/>
        <w:jc w:val="center"/>
        <w:rPr>
          <w:color w:val="000000" w:themeColor="text1"/>
          <w:sz w:val="20"/>
          <w:szCs w:val="20"/>
        </w:rPr>
      </w:pPr>
      <w:r w:rsidRPr="00E57C8F">
        <w:rPr>
          <w:color w:val="000000" w:themeColor="text1"/>
          <w:sz w:val="20"/>
          <w:szCs w:val="20"/>
        </w:rPr>
        <w:t>(фамилия, имя, отчество)</w:t>
      </w:r>
    </w:p>
    <w:p w:rsidR="0031356B" w:rsidRPr="00E57C8F" w:rsidRDefault="0031356B" w:rsidP="0031356B">
      <w:pPr>
        <w:autoSpaceDE w:val="0"/>
        <w:contextualSpacing/>
        <w:jc w:val="both"/>
        <w:rPr>
          <w:color w:val="000000" w:themeColor="text1"/>
        </w:rPr>
      </w:pPr>
      <w:proofErr w:type="gramStart"/>
      <w:r w:rsidRPr="00E57C8F">
        <w:rPr>
          <w:color w:val="000000" w:themeColor="text1"/>
        </w:rPr>
        <w:t xml:space="preserve">в соответствии с </w:t>
      </w:r>
      <w:proofErr w:type="spellStart"/>
      <w:r w:rsidRPr="00E57C8F">
        <w:rPr>
          <w:color w:val="000000" w:themeColor="text1"/>
        </w:rPr>
        <w:t>абз</w:t>
      </w:r>
      <w:proofErr w:type="spellEnd"/>
      <w:r w:rsidRPr="00E57C8F">
        <w:rPr>
          <w:color w:val="000000" w:themeColor="text1"/>
        </w:rPr>
        <w:t xml:space="preserve">. 10 </w:t>
      </w:r>
      <w:proofErr w:type="spellStart"/>
      <w:r w:rsidRPr="00E57C8F">
        <w:rPr>
          <w:color w:val="000000" w:themeColor="text1"/>
        </w:rPr>
        <w:t>пп</w:t>
      </w:r>
      <w:proofErr w:type="spellEnd"/>
      <w:r w:rsidRPr="00E57C8F">
        <w:rPr>
          <w:color w:val="000000" w:themeColor="text1"/>
        </w:rPr>
        <w:t>.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обязуюсь в случае расторжения со мной трудового договора (контракта) от  _______________________________________________,</w:t>
      </w:r>
      <w:proofErr w:type="gramEnd"/>
    </w:p>
    <w:p w:rsidR="0031356B" w:rsidRPr="00E57C8F" w:rsidRDefault="0031356B" w:rsidP="0031356B">
      <w:pPr>
        <w:autoSpaceDE w:val="0"/>
        <w:contextualSpacing/>
        <w:jc w:val="center"/>
        <w:rPr>
          <w:color w:val="000000" w:themeColor="text1"/>
          <w:sz w:val="20"/>
          <w:szCs w:val="20"/>
        </w:rPr>
      </w:pPr>
      <w:r w:rsidRPr="00E57C8F">
        <w:rPr>
          <w:color w:val="000000" w:themeColor="text1"/>
        </w:rPr>
        <w:t xml:space="preserve">                                                    </w:t>
      </w:r>
      <w:r w:rsidRPr="00E57C8F">
        <w:rPr>
          <w:color w:val="000000" w:themeColor="text1"/>
          <w:sz w:val="20"/>
          <w:szCs w:val="20"/>
        </w:rPr>
        <w:t>(дата заключения и номер (при наличии))</w:t>
      </w:r>
    </w:p>
    <w:p w:rsidR="0031356B" w:rsidRPr="00E57C8F" w:rsidRDefault="0031356B" w:rsidP="0031356B">
      <w:pPr>
        <w:autoSpaceDE w:val="0"/>
        <w:contextualSpacing/>
        <w:jc w:val="center"/>
        <w:rPr>
          <w:color w:val="000000" w:themeColor="text1"/>
        </w:rPr>
      </w:pPr>
    </w:p>
    <w:p w:rsidR="0031356B" w:rsidRPr="00E57C8F" w:rsidRDefault="0031356B" w:rsidP="0031356B">
      <w:pPr>
        <w:autoSpaceDE w:val="0"/>
        <w:contextualSpacing/>
        <w:jc w:val="both"/>
        <w:rPr>
          <w:color w:val="000000" w:themeColor="text1"/>
        </w:rPr>
      </w:pPr>
      <w:r w:rsidRPr="00E57C8F">
        <w:rPr>
          <w:color w:val="000000" w:themeColor="text1"/>
        </w:rPr>
        <w:t>прекратить обработку персональных данных, ставших известными мне в связи с исполнением мною должностных обязанностей.</w:t>
      </w:r>
    </w:p>
    <w:p w:rsidR="0031356B" w:rsidRPr="00E57C8F" w:rsidRDefault="0031356B" w:rsidP="0031356B">
      <w:pPr>
        <w:widowControl w:val="0"/>
        <w:autoSpaceDE w:val="0"/>
        <w:contextualSpacing/>
        <w:jc w:val="both"/>
        <w:rPr>
          <w:color w:val="000000" w:themeColor="text1"/>
        </w:rPr>
      </w:pPr>
    </w:p>
    <w:p w:rsidR="0031356B" w:rsidRPr="00E57C8F" w:rsidRDefault="0031356B" w:rsidP="0031356B">
      <w:pPr>
        <w:widowControl w:val="0"/>
        <w:autoSpaceDE w:val="0"/>
        <w:contextualSpacing/>
        <w:jc w:val="both"/>
        <w:rPr>
          <w:color w:val="000000" w:themeColor="text1"/>
        </w:rPr>
      </w:pPr>
    </w:p>
    <w:p w:rsidR="0031356B" w:rsidRPr="00E57C8F" w:rsidRDefault="0031356B" w:rsidP="0031356B">
      <w:pPr>
        <w:widowControl w:val="0"/>
        <w:autoSpaceDE w:val="0"/>
        <w:contextualSpacing/>
        <w:jc w:val="both"/>
        <w:rPr>
          <w:color w:val="000000" w:themeColor="text1"/>
        </w:rPr>
      </w:pPr>
      <w:r w:rsidRPr="00E57C8F">
        <w:rPr>
          <w:bCs/>
          <w:color w:val="000000" w:themeColor="text1"/>
          <w:w w:val="101"/>
        </w:rPr>
        <w:t>«___» __________ 20__г.</w:t>
      </w:r>
      <w:r w:rsidRPr="00E57C8F">
        <w:rPr>
          <w:bCs/>
          <w:color w:val="000000" w:themeColor="text1"/>
          <w:w w:val="101"/>
        </w:rPr>
        <w:tab/>
      </w:r>
      <w:r w:rsidRPr="00E57C8F">
        <w:rPr>
          <w:bCs/>
          <w:color w:val="000000" w:themeColor="text1"/>
          <w:w w:val="101"/>
        </w:rPr>
        <w:tab/>
      </w:r>
      <w:r w:rsidRPr="00E57C8F">
        <w:rPr>
          <w:bCs/>
          <w:color w:val="000000" w:themeColor="text1"/>
          <w:w w:val="101"/>
        </w:rPr>
        <w:tab/>
        <w:t xml:space="preserve">   ______________  /_________________</w:t>
      </w:r>
    </w:p>
    <w:p w:rsidR="0031356B" w:rsidRPr="00E57C8F" w:rsidRDefault="0031356B" w:rsidP="0031356B">
      <w:pPr>
        <w:widowControl w:val="0"/>
        <w:autoSpaceDE w:val="0"/>
        <w:contextualSpacing/>
        <w:rPr>
          <w:color w:val="000000" w:themeColor="text1"/>
          <w:sz w:val="20"/>
          <w:szCs w:val="20"/>
        </w:rPr>
        <w:sectPr w:rsidR="0031356B" w:rsidRPr="00E57C8F" w:rsidSect="00F42875">
          <w:headerReference w:type="even" r:id="rId27"/>
          <w:headerReference w:type="default" r:id="rId28"/>
          <w:headerReference w:type="first" r:id="rId29"/>
          <w:pgSz w:w="11906" w:h="16838"/>
          <w:pgMar w:top="1134" w:right="567" w:bottom="1134" w:left="1276" w:header="709" w:footer="720" w:gutter="0"/>
          <w:pgNumType w:start="1"/>
          <w:cols w:space="720"/>
          <w:titlePg/>
          <w:docGrid w:linePitch="360"/>
        </w:sectPr>
      </w:pP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sz w:val="20"/>
          <w:szCs w:val="20"/>
        </w:rPr>
        <w:t xml:space="preserve">                           (подпись)                 (расшифровка)</w:t>
      </w:r>
    </w:p>
    <w:p w:rsidR="007E1B65" w:rsidRPr="00E57C8F" w:rsidRDefault="0031356B" w:rsidP="007E1B65">
      <w:pPr>
        <w:ind w:left="6372"/>
        <w:jc w:val="both"/>
        <w:rPr>
          <w:color w:val="000000" w:themeColor="text1"/>
        </w:rPr>
      </w:pPr>
      <w:r w:rsidRPr="00E57C8F">
        <w:rPr>
          <w:color w:val="000000" w:themeColor="text1"/>
        </w:rPr>
        <w:lastRenderedPageBreak/>
        <w:t xml:space="preserve">                                                                                        </w:t>
      </w:r>
      <w:r w:rsidR="001419DE">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Утвержден</w:t>
      </w:r>
      <w:r w:rsidR="007E1B65">
        <w:rPr>
          <w:color w:val="000000" w:themeColor="text1"/>
        </w:rPr>
        <w:t>а</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E57C8F" w:rsidRDefault="0031356B" w:rsidP="007E1B65">
      <w:pPr>
        <w:jc w:val="both"/>
        <w:rPr>
          <w:rFonts w:eastAsia="Calibri"/>
          <w:color w:val="000000" w:themeColor="text1"/>
          <w:lang w:eastAsia="en-US"/>
        </w:rPr>
      </w:pPr>
    </w:p>
    <w:p w:rsidR="0031356B" w:rsidRPr="00E57C8F" w:rsidRDefault="0031356B" w:rsidP="0031356B">
      <w:pPr>
        <w:contextualSpacing/>
        <w:jc w:val="center"/>
        <w:rPr>
          <w:color w:val="000000" w:themeColor="text1"/>
        </w:rPr>
      </w:pPr>
      <w:r w:rsidRPr="00E57C8F">
        <w:rPr>
          <w:color w:val="000000" w:themeColor="text1"/>
        </w:rPr>
        <w:t xml:space="preserve">Типовая </w:t>
      </w:r>
      <w:hyperlink w:anchor="P583" w:history="1">
        <w:r w:rsidRPr="00E57C8F">
          <w:rPr>
            <w:color w:val="000000" w:themeColor="text1"/>
          </w:rPr>
          <w:t>форма</w:t>
        </w:r>
      </w:hyperlink>
      <w:r w:rsidRPr="00E57C8F">
        <w:rPr>
          <w:color w:val="000000" w:themeColor="text1"/>
        </w:rPr>
        <w:t xml:space="preserve"> согласия на обработку персональных данных </w:t>
      </w:r>
    </w:p>
    <w:p w:rsidR="0031356B" w:rsidRPr="00E57C8F" w:rsidRDefault="007E1B65" w:rsidP="0031356B">
      <w:pPr>
        <w:contextualSpacing/>
        <w:jc w:val="center"/>
        <w:rPr>
          <w:color w:val="000000" w:themeColor="text1"/>
        </w:rPr>
      </w:pPr>
      <w:r>
        <w:rPr>
          <w:color w:val="000000" w:themeColor="text1"/>
        </w:rPr>
        <w:t xml:space="preserve">Работника </w:t>
      </w:r>
      <w:proofErr w:type="gramStart"/>
      <w:r>
        <w:rPr>
          <w:color w:val="000000" w:themeColor="text1"/>
        </w:rPr>
        <w:t>МАУ</w:t>
      </w:r>
      <w:proofErr w:type="gramEnd"/>
      <w:r>
        <w:rPr>
          <w:color w:val="000000" w:themeColor="text1"/>
        </w:rPr>
        <w:t xml:space="preserve"> </w:t>
      </w:r>
      <w:r w:rsidR="0031356B" w:rsidRPr="00E57C8F">
        <w:rPr>
          <w:color w:val="000000" w:themeColor="text1"/>
        </w:rPr>
        <w:t xml:space="preserve"> ЗАТО Знаменск</w:t>
      </w:r>
      <w:r>
        <w:rPr>
          <w:color w:val="000000" w:themeColor="text1"/>
        </w:rPr>
        <w:t xml:space="preserve"> ИИЦ «Орбита»</w:t>
      </w:r>
      <w:r w:rsidR="0031356B" w:rsidRPr="00E57C8F">
        <w:rPr>
          <w:color w:val="000000" w:themeColor="text1"/>
        </w:rPr>
        <w:t>, иных субъектов персональных данных</w:t>
      </w:r>
    </w:p>
    <w:p w:rsidR="0031356B" w:rsidRPr="00E57C8F" w:rsidRDefault="0031356B" w:rsidP="0031356B">
      <w:pPr>
        <w:contextualSpacing/>
        <w:jc w:val="center"/>
        <w:rPr>
          <w:rFonts w:eastAsia="Calibri"/>
          <w:color w:val="000000" w:themeColor="text1"/>
          <w:lang w:eastAsia="en-US"/>
        </w:rPr>
      </w:pPr>
    </w:p>
    <w:p w:rsidR="0031356B" w:rsidRPr="00E57C8F" w:rsidRDefault="0031356B" w:rsidP="0031356B">
      <w:pPr>
        <w:contextualSpacing/>
        <w:jc w:val="right"/>
        <w:rPr>
          <w:rFonts w:eastAsia="Calibri"/>
          <w:color w:val="000000" w:themeColor="text1"/>
          <w:lang w:eastAsia="en-US"/>
        </w:rPr>
      </w:pPr>
      <w:r w:rsidRPr="00E57C8F">
        <w:rPr>
          <w:rFonts w:eastAsia="Calibri"/>
          <w:color w:val="000000" w:themeColor="text1"/>
          <w:lang w:eastAsia="en-US"/>
        </w:rPr>
        <w:t>____________________________________</w:t>
      </w:r>
    </w:p>
    <w:p w:rsidR="0031356B" w:rsidRPr="00E57C8F" w:rsidRDefault="0031356B" w:rsidP="0031356B">
      <w:pPr>
        <w:contextualSpacing/>
        <w:jc w:val="center"/>
        <w:rPr>
          <w:rFonts w:eastAsia="Calibri"/>
          <w:color w:val="000000" w:themeColor="text1"/>
          <w:sz w:val="20"/>
          <w:szCs w:val="20"/>
          <w:lang w:eastAsia="en-US"/>
        </w:rPr>
      </w:pPr>
      <w:r w:rsidRPr="00E57C8F">
        <w:rPr>
          <w:rFonts w:eastAsia="Calibri"/>
          <w:color w:val="000000" w:themeColor="text1"/>
          <w:sz w:val="20"/>
          <w:szCs w:val="20"/>
          <w:lang w:eastAsia="en-US"/>
        </w:rPr>
        <w:t xml:space="preserve">                                                                                                  (должность, Ф.И.О руководителя)</w:t>
      </w:r>
    </w:p>
    <w:p w:rsidR="0031356B" w:rsidRPr="00E57C8F" w:rsidRDefault="0031356B" w:rsidP="0031356B">
      <w:pPr>
        <w:contextualSpacing/>
        <w:jc w:val="center"/>
        <w:rPr>
          <w:color w:val="000000" w:themeColor="text1"/>
        </w:rPr>
      </w:pPr>
      <w:r w:rsidRPr="00E57C8F">
        <w:rPr>
          <w:rFonts w:eastAsia="Calibri"/>
          <w:color w:val="000000" w:themeColor="text1"/>
          <w:lang w:eastAsia="en-US"/>
        </w:rPr>
        <w:t>Согласие на обработку персональных данных</w:t>
      </w:r>
    </w:p>
    <w:p w:rsidR="0031356B" w:rsidRPr="00E57C8F" w:rsidRDefault="0031356B" w:rsidP="0031356B">
      <w:pPr>
        <w:contextualSpacing/>
        <w:jc w:val="center"/>
        <w:rPr>
          <w:rFonts w:eastAsia="Calibri"/>
          <w:color w:val="000000" w:themeColor="text1"/>
          <w:lang w:eastAsia="en-US"/>
        </w:rPr>
      </w:pP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Я, ______________________________________________________________________________,</w:t>
      </w:r>
    </w:p>
    <w:p w:rsidR="0031356B" w:rsidRPr="00E57C8F" w:rsidRDefault="0031356B" w:rsidP="0031356B">
      <w:pPr>
        <w:contextualSpacing/>
        <w:jc w:val="both"/>
        <w:rPr>
          <w:color w:val="000000" w:themeColor="text1"/>
          <w:sz w:val="20"/>
          <w:szCs w:val="20"/>
        </w:rPr>
      </w:pPr>
      <w:r w:rsidRPr="00E57C8F">
        <w:rPr>
          <w:color w:val="000000" w:themeColor="text1"/>
          <w:lang w:eastAsia="en-US"/>
        </w:rPr>
        <w:t xml:space="preserve">                                                      </w:t>
      </w:r>
      <w:r w:rsidRPr="00E57C8F">
        <w:rPr>
          <w:rFonts w:eastAsia="Calibri"/>
          <w:color w:val="000000" w:themeColor="text1"/>
          <w:sz w:val="20"/>
          <w:szCs w:val="20"/>
          <w:lang w:eastAsia="en-US"/>
        </w:rPr>
        <w:t>(фамилия, имя, отчество)</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зарегистрированны</w:t>
      </w:r>
      <w:proofErr w:type="gramStart"/>
      <w:r w:rsidRPr="00E57C8F">
        <w:rPr>
          <w:rFonts w:eastAsia="Calibri"/>
          <w:color w:val="000000" w:themeColor="text1"/>
          <w:lang w:eastAsia="en-US"/>
        </w:rPr>
        <w:t>й(</w:t>
      </w:r>
      <w:proofErr w:type="spellStart"/>
      <w:proofErr w:type="gramEnd"/>
      <w:r w:rsidRPr="00E57C8F">
        <w:rPr>
          <w:rFonts w:eastAsia="Calibri"/>
          <w:color w:val="000000" w:themeColor="text1"/>
          <w:lang w:eastAsia="en-US"/>
        </w:rPr>
        <w:t>ая</w:t>
      </w:r>
      <w:proofErr w:type="spellEnd"/>
      <w:r w:rsidRPr="00E57C8F">
        <w:rPr>
          <w:rFonts w:eastAsia="Calibri"/>
          <w:color w:val="000000" w:themeColor="text1"/>
          <w:lang w:eastAsia="en-US"/>
        </w:rPr>
        <w:t>) по адресу:_____________________________________________________</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_____________________________________________________________паспорт серия ________ №_________ выдан  «____» _______________ года_______________________________________</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31356B" w:rsidRPr="00E57C8F" w:rsidRDefault="0031356B" w:rsidP="0031356B">
      <w:pPr>
        <w:contextualSpacing/>
        <w:jc w:val="both"/>
        <w:rPr>
          <w:color w:val="000000" w:themeColor="text1"/>
          <w:sz w:val="20"/>
          <w:szCs w:val="20"/>
        </w:rPr>
      </w:pPr>
      <w:r w:rsidRPr="00E57C8F">
        <w:rPr>
          <w:color w:val="000000" w:themeColor="text1"/>
          <w:sz w:val="20"/>
          <w:szCs w:val="20"/>
          <w:lang w:eastAsia="en-US"/>
        </w:rPr>
        <w:t xml:space="preserve">                                                </w:t>
      </w:r>
      <w:r w:rsidRPr="00E57C8F">
        <w:rPr>
          <w:rFonts w:eastAsia="Calibri"/>
          <w:color w:val="000000" w:themeColor="text1"/>
          <w:sz w:val="20"/>
          <w:szCs w:val="20"/>
          <w:lang w:eastAsia="en-US"/>
        </w:rPr>
        <w:t>(наименование органа, выдавшего документ)</w:t>
      </w:r>
    </w:p>
    <w:p w:rsidR="0031356B" w:rsidRPr="00E57C8F" w:rsidRDefault="0031356B" w:rsidP="0031356B">
      <w:pPr>
        <w:autoSpaceDE w:val="0"/>
        <w:contextualSpacing/>
        <w:jc w:val="both"/>
        <w:rPr>
          <w:rFonts w:eastAsia="Calibri"/>
          <w:color w:val="000000" w:themeColor="text1"/>
          <w:lang w:eastAsia="en-US"/>
        </w:rPr>
      </w:pPr>
      <w:r w:rsidRPr="00E57C8F">
        <w:rPr>
          <w:rFonts w:eastAsia="Calibri"/>
          <w:color w:val="000000" w:themeColor="text1"/>
          <w:lang w:eastAsia="en-US"/>
        </w:rPr>
        <w:t xml:space="preserve">в соответствии со статьей 9 Федерального закона от 27.07.2006 № 152-ФЗ «О персональных данных» даю согласие _______________________________________________________________, </w:t>
      </w:r>
    </w:p>
    <w:p w:rsidR="0031356B" w:rsidRPr="00E57C8F" w:rsidRDefault="0031356B" w:rsidP="0031356B">
      <w:pPr>
        <w:autoSpaceDE w:val="0"/>
        <w:contextualSpacing/>
        <w:jc w:val="both"/>
        <w:rPr>
          <w:rFonts w:eastAsia="Calibri"/>
          <w:color w:val="000000" w:themeColor="text1"/>
          <w:sz w:val="20"/>
          <w:szCs w:val="20"/>
          <w:lang w:eastAsia="en-US"/>
        </w:rPr>
      </w:pPr>
      <w:r w:rsidRPr="00E57C8F">
        <w:rPr>
          <w:rFonts w:eastAsia="Calibri"/>
          <w:color w:val="000000" w:themeColor="text1"/>
          <w:lang w:eastAsia="en-US"/>
        </w:rPr>
        <w:t xml:space="preserve">                                                               </w:t>
      </w:r>
      <w:r w:rsidRPr="00E57C8F">
        <w:rPr>
          <w:rFonts w:eastAsia="Calibri"/>
          <w:color w:val="000000" w:themeColor="text1"/>
          <w:sz w:val="20"/>
          <w:szCs w:val="20"/>
          <w:lang w:eastAsia="en-US"/>
        </w:rPr>
        <w:t xml:space="preserve">(наименование организации – работодателя)   </w:t>
      </w:r>
    </w:p>
    <w:p w:rsidR="0031356B" w:rsidRPr="00E57C8F" w:rsidRDefault="0031356B" w:rsidP="0031356B">
      <w:pPr>
        <w:autoSpaceDE w:val="0"/>
        <w:contextualSpacing/>
        <w:jc w:val="both"/>
        <w:rPr>
          <w:color w:val="000000" w:themeColor="text1"/>
        </w:rPr>
      </w:pPr>
      <w:proofErr w:type="gramStart"/>
      <w:r w:rsidRPr="00E57C8F">
        <w:rPr>
          <w:rFonts w:eastAsia="Calibri"/>
          <w:color w:val="000000" w:themeColor="text1"/>
          <w:lang w:eastAsia="en-US"/>
        </w:rPr>
        <w:t>юридический адрес: _______________________________________________________________, расположенной по адресу: ____________________________________________________________, на обработку (сбор, запись, систематизацию, накопление, хранение, уточнение, извлечение, использование, передачу, обезличивание, блокирование, удаление, уничтожение и т.д.) следующих моих персональных данных в целях обеспечения кадровой работы:</w:t>
      </w:r>
      <w:proofErr w:type="gramEnd"/>
    </w:p>
    <w:p w:rsidR="0031356B" w:rsidRPr="00E57C8F" w:rsidRDefault="0031356B" w:rsidP="0031356B">
      <w:pPr>
        <w:contextualSpacing/>
        <w:jc w:val="both"/>
        <w:rPr>
          <w:color w:val="000000" w:themeColor="text1"/>
        </w:rPr>
      </w:pPr>
      <w:bookmarkStart w:id="2" w:name="sub_221"/>
      <w:r w:rsidRPr="00E57C8F">
        <w:rPr>
          <w:rFonts w:eastAsia="Calibri"/>
          <w:color w:val="000000" w:themeColor="text1"/>
          <w:lang w:eastAsia="en-US"/>
        </w:rPr>
        <w:t xml:space="preserve">      - паспортные данные;</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о профессиональном образовании, профессиональной переподготовке, повышении квалификации, присвоении ученой степени, ученого звания;</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подтверждающих трудовую деятельность;</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свидетельстве о постановке на учет в налоговом органе;</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страховом свидетельстве государственного пенсионного страхования;</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об аттестации, классных чинах, состоянии и резерве;</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воинского учета;</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о награждении государственными наградами, присвоении почетных, воинских, специальных званий, присуждении государственных премий;</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сведения, содержащиеся в документах о регистрации брака (расторжении брака), рождении детей;</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банковские реквизиты для перечисления заработной платы;</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 иные персональные данные, необходимые для достижения целей, указанных в настоящем согласии, смешанным путем (с применением средств автоматизации и без таковых), в </w:t>
      </w:r>
      <w:proofErr w:type="spellStart"/>
      <w:r w:rsidRPr="00E57C8F">
        <w:rPr>
          <w:rFonts w:eastAsia="Calibri"/>
          <w:color w:val="000000" w:themeColor="text1"/>
          <w:lang w:eastAsia="en-US"/>
        </w:rPr>
        <w:t>т.ч</w:t>
      </w:r>
      <w:proofErr w:type="spellEnd"/>
      <w:r w:rsidRPr="00E57C8F">
        <w:rPr>
          <w:rFonts w:eastAsia="Calibri"/>
          <w:color w:val="000000" w:themeColor="text1"/>
          <w:lang w:eastAsia="en-US"/>
        </w:rPr>
        <w:t xml:space="preserve">. передачу их </w:t>
      </w:r>
      <w:bookmarkEnd w:id="2"/>
      <w:r w:rsidRPr="00E57C8F">
        <w:rPr>
          <w:rFonts w:eastAsia="Calibri"/>
          <w:color w:val="000000" w:themeColor="text1"/>
          <w:lang w:eastAsia="en-US"/>
        </w:rPr>
        <w:t>в учреждения, передача в которые необходима для достижения целей, указанных в настоящем согласии.</w:t>
      </w:r>
    </w:p>
    <w:p w:rsidR="0031356B" w:rsidRPr="00E57C8F" w:rsidRDefault="0031356B" w:rsidP="0031356B">
      <w:pPr>
        <w:ind w:firstLine="708"/>
        <w:contextualSpacing/>
        <w:jc w:val="both"/>
        <w:rPr>
          <w:rFonts w:eastAsia="Calibri"/>
          <w:color w:val="000000" w:themeColor="text1"/>
          <w:lang w:eastAsia="en-US"/>
        </w:rPr>
      </w:pPr>
      <w:r w:rsidRPr="00E57C8F">
        <w:rPr>
          <w:rFonts w:eastAsia="Calibri"/>
          <w:color w:val="000000" w:themeColor="text1"/>
          <w:lang w:eastAsia="en-US"/>
        </w:rPr>
        <w:t>Настоящее согласие действует со дня издания и подписания распоряжения/приказа о назначении на должность и до дня предоставления соответствующего отзыва в письменной форме.</w:t>
      </w:r>
    </w:p>
    <w:p w:rsidR="0031356B" w:rsidRPr="00E57C8F" w:rsidRDefault="0031356B" w:rsidP="0031356B">
      <w:pPr>
        <w:widowControl w:val="0"/>
        <w:autoSpaceDE w:val="0"/>
        <w:contextualSpacing/>
        <w:jc w:val="both"/>
        <w:rPr>
          <w:color w:val="000000" w:themeColor="text1"/>
          <w:lang w:eastAsia="en-US"/>
        </w:rPr>
      </w:pPr>
    </w:p>
    <w:p w:rsidR="0031356B" w:rsidRPr="00E57C8F" w:rsidRDefault="0031356B" w:rsidP="0031356B">
      <w:pPr>
        <w:widowControl w:val="0"/>
        <w:autoSpaceDE w:val="0"/>
        <w:contextualSpacing/>
        <w:jc w:val="both"/>
        <w:rPr>
          <w:color w:val="000000" w:themeColor="text1"/>
        </w:rPr>
      </w:pPr>
      <w:r w:rsidRPr="00E57C8F">
        <w:rPr>
          <w:color w:val="000000" w:themeColor="text1"/>
          <w:lang w:eastAsia="en-US"/>
        </w:rPr>
        <w:t xml:space="preserve"> </w:t>
      </w:r>
      <w:r w:rsidRPr="00E57C8F">
        <w:rPr>
          <w:rFonts w:eastAsia="Calibri"/>
          <w:color w:val="000000" w:themeColor="text1"/>
          <w:lang w:eastAsia="en-US"/>
        </w:rPr>
        <w:t xml:space="preserve">«___» ____________ 20 ___ г.                            </w:t>
      </w:r>
      <w:r w:rsidRPr="00E57C8F">
        <w:rPr>
          <w:bCs/>
          <w:color w:val="000000" w:themeColor="text1"/>
          <w:w w:val="101"/>
        </w:rPr>
        <w:t>______________  /  _______________</w:t>
      </w:r>
    </w:p>
    <w:p w:rsidR="0031356B" w:rsidRPr="00E57C8F" w:rsidRDefault="0031356B" w:rsidP="0031356B">
      <w:pPr>
        <w:widowControl w:val="0"/>
        <w:autoSpaceDE w:val="0"/>
        <w:contextualSpacing/>
        <w:rPr>
          <w:color w:val="000000" w:themeColor="text1"/>
          <w:sz w:val="20"/>
          <w:szCs w:val="20"/>
        </w:rPr>
        <w:sectPr w:rsidR="0031356B" w:rsidRPr="00E57C8F" w:rsidSect="009308D1">
          <w:headerReference w:type="even" r:id="rId30"/>
          <w:headerReference w:type="default" r:id="rId31"/>
          <w:headerReference w:type="first" r:id="rId32"/>
          <w:pgSz w:w="11906" w:h="16838"/>
          <w:pgMar w:top="709" w:right="567" w:bottom="1134" w:left="1276" w:header="709" w:footer="720" w:gutter="0"/>
          <w:pgNumType w:start="1"/>
          <w:cols w:space="720"/>
          <w:titlePg/>
          <w:docGrid w:linePitch="360"/>
        </w:sectPr>
      </w:pP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sz w:val="20"/>
          <w:szCs w:val="20"/>
        </w:rPr>
        <w:t xml:space="preserve">                                 (подпись)              (расшифровка)</w:t>
      </w:r>
    </w:p>
    <w:p w:rsidR="007E1B65" w:rsidRPr="00E57C8F" w:rsidRDefault="0031356B" w:rsidP="007E1B65">
      <w:pPr>
        <w:ind w:left="6372"/>
        <w:jc w:val="both"/>
        <w:rPr>
          <w:color w:val="000000" w:themeColor="text1"/>
        </w:rPr>
      </w:pPr>
      <w:r w:rsidRPr="00E57C8F">
        <w:rPr>
          <w:color w:val="000000" w:themeColor="text1"/>
        </w:rPr>
        <w:lastRenderedPageBreak/>
        <w:t xml:space="preserve">                                                                                        </w:t>
      </w:r>
      <w:r>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 xml:space="preserve">  </w:t>
      </w:r>
      <w:r w:rsidR="007E1B65">
        <w:rPr>
          <w:color w:val="000000" w:themeColor="text1"/>
        </w:rPr>
        <w:t xml:space="preserve">             </w:t>
      </w:r>
      <w:proofErr w:type="spellStart"/>
      <w:r w:rsidR="007E1B65" w:rsidRPr="00E57C8F">
        <w:rPr>
          <w:color w:val="000000" w:themeColor="text1"/>
        </w:rPr>
        <w:t>Утвержден</w:t>
      </w:r>
      <w:r w:rsidR="007E1B65">
        <w:rPr>
          <w:color w:val="000000" w:themeColor="text1"/>
        </w:rPr>
        <w:t>А</w:t>
      </w:r>
      <w:proofErr w:type="spellEnd"/>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E57C8F" w:rsidRDefault="0031356B" w:rsidP="007E1B65">
      <w:pPr>
        <w:jc w:val="both"/>
        <w:rPr>
          <w:rFonts w:eastAsia="Calibri"/>
          <w:b/>
          <w:color w:val="000000" w:themeColor="text1"/>
          <w:lang w:eastAsia="en-US"/>
        </w:rPr>
      </w:pPr>
    </w:p>
    <w:p w:rsidR="0031356B" w:rsidRPr="00E57C8F" w:rsidRDefault="0031356B" w:rsidP="0031356B">
      <w:pPr>
        <w:contextualSpacing/>
        <w:jc w:val="center"/>
        <w:rPr>
          <w:color w:val="000000" w:themeColor="text1"/>
        </w:rPr>
      </w:pPr>
      <w:r w:rsidRPr="00E57C8F">
        <w:rPr>
          <w:rFonts w:eastAsia="Calibri"/>
          <w:color w:val="000000" w:themeColor="text1"/>
          <w:lang w:eastAsia="en-US"/>
        </w:rPr>
        <w:t xml:space="preserve">Типовая форма согласия на обработку персональных данных </w:t>
      </w:r>
    </w:p>
    <w:p w:rsidR="0031356B" w:rsidRPr="00E57C8F" w:rsidRDefault="0031356B" w:rsidP="0031356B">
      <w:pPr>
        <w:contextualSpacing/>
        <w:jc w:val="center"/>
        <w:rPr>
          <w:color w:val="000000" w:themeColor="text1"/>
        </w:rPr>
      </w:pPr>
      <w:r w:rsidRPr="00E57C8F">
        <w:rPr>
          <w:color w:val="000000" w:themeColor="text1"/>
        </w:rPr>
        <w:t>иных субъектов персональных данных</w:t>
      </w:r>
      <w:r w:rsidRPr="00E57C8F">
        <w:rPr>
          <w:rFonts w:eastAsia="Calibri"/>
          <w:color w:val="000000" w:themeColor="text1"/>
          <w:lang w:eastAsia="en-US"/>
        </w:rPr>
        <w:t xml:space="preserve"> </w:t>
      </w:r>
    </w:p>
    <w:p w:rsidR="0031356B" w:rsidRPr="00E57C8F" w:rsidRDefault="0031356B" w:rsidP="0031356B">
      <w:pPr>
        <w:rPr>
          <w:color w:val="000000" w:themeColor="text1"/>
        </w:rPr>
      </w:pPr>
    </w:p>
    <w:p w:rsidR="0031356B" w:rsidRPr="00E57C8F" w:rsidRDefault="0031356B" w:rsidP="0031356B">
      <w:pPr>
        <w:contextualSpacing/>
        <w:jc w:val="right"/>
        <w:rPr>
          <w:rFonts w:eastAsia="Calibri"/>
          <w:color w:val="000000" w:themeColor="text1"/>
          <w:lang w:eastAsia="en-US"/>
        </w:rPr>
      </w:pPr>
      <w:r w:rsidRPr="00E57C8F">
        <w:rPr>
          <w:rFonts w:eastAsia="Calibri"/>
          <w:color w:val="000000" w:themeColor="text1"/>
          <w:lang w:eastAsia="en-US"/>
        </w:rPr>
        <w:t>____________________________________</w:t>
      </w:r>
    </w:p>
    <w:p w:rsidR="0031356B" w:rsidRPr="00E57C8F" w:rsidRDefault="0031356B" w:rsidP="0031356B">
      <w:pPr>
        <w:contextualSpacing/>
        <w:jc w:val="center"/>
        <w:rPr>
          <w:rFonts w:eastAsia="Calibri"/>
          <w:color w:val="000000" w:themeColor="text1"/>
          <w:sz w:val="20"/>
          <w:szCs w:val="20"/>
          <w:lang w:eastAsia="en-US"/>
        </w:rPr>
      </w:pPr>
      <w:r w:rsidRPr="00E57C8F">
        <w:rPr>
          <w:rFonts w:eastAsia="Calibri"/>
          <w:color w:val="000000" w:themeColor="text1"/>
          <w:sz w:val="20"/>
          <w:szCs w:val="20"/>
          <w:lang w:eastAsia="en-US"/>
        </w:rPr>
        <w:t xml:space="preserve">                                                                                                  (должность, Ф.И.О руководителя)</w:t>
      </w:r>
    </w:p>
    <w:p w:rsidR="0031356B" w:rsidRPr="00E57C8F" w:rsidRDefault="0031356B" w:rsidP="0031356B">
      <w:pPr>
        <w:contextualSpacing/>
        <w:jc w:val="right"/>
        <w:rPr>
          <w:rFonts w:eastAsia="Calibri"/>
          <w:color w:val="000000" w:themeColor="text1"/>
          <w:lang w:eastAsia="en-US"/>
        </w:rPr>
      </w:pPr>
    </w:p>
    <w:p w:rsidR="0031356B" w:rsidRPr="00E57C8F" w:rsidRDefault="0031356B" w:rsidP="0031356B">
      <w:pPr>
        <w:contextualSpacing/>
        <w:jc w:val="center"/>
        <w:rPr>
          <w:color w:val="000000" w:themeColor="text1"/>
        </w:rPr>
      </w:pPr>
      <w:r w:rsidRPr="00E57C8F">
        <w:rPr>
          <w:rFonts w:eastAsia="Calibri"/>
          <w:color w:val="000000" w:themeColor="text1"/>
          <w:lang w:eastAsia="en-US"/>
        </w:rPr>
        <w:t>Согласие на обработку персональных данных</w:t>
      </w:r>
    </w:p>
    <w:p w:rsidR="0031356B" w:rsidRPr="00E57C8F" w:rsidRDefault="0031356B" w:rsidP="0031356B">
      <w:pPr>
        <w:contextualSpacing/>
        <w:jc w:val="center"/>
        <w:rPr>
          <w:rFonts w:eastAsia="Calibri"/>
          <w:color w:val="000000" w:themeColor="text1"/>
          <w:lang w:eastAsia="en-US"/>
        </w:rPr>
      </w:pP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Я, _______________________________________________________________________________,</w:t>
      </w:r>
    </w:p>
    <w:p w:rsidR="0031356B" w:rsidRPr="00E57C8F" w:rsidRDefault="0031356B" w:rsidP="0031356B">
      <w:pPr>
        <w:contextualSpacing/>
        <w:jc w:val="both"/>
        <w:rPr>
          <w:color w:val="000000" w:themeColor="text1"/>
          <w:sz w:val="20"/>
          <w:szCs w:val="20"/>
        </w:rPr>
      </w:pPr>
      <w:r w:rsidRPr="00E57C8F">
        <w:rPr>
          <w:color w:val="000000" w:themeColor="text1"/>
          <w:sz w:val="20"/>
          <w:szCs w:val="20"/>
          <w:lang w:eastAsia="en-US"/>
        </w:rPr>
        <w:t xml:space="preserve">                                                                          </w:t>
      </w:r>
      <w:r w:rsidRPr="00E57C8F">
        <w:rPr>
          <w:rFonts w:eastAsia="Calibri"/>
          <w:color w:val="000000" w:themeColor="text1"/>
          <w:sz w:val="20"/>
          <w:szCs w:val="20"/>
          <w:lang w:eastAsia="en-US"/>
        </w:rPr>
        <w:t>(фамилия, имя, отчество)</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зарегистрированны</w:t>
      </w:r>
      <w:proofErr w:type="gramStart"/>
      <w:r w:rsidRPr="00E57C8F">
        <w:rPr>
          <w:rFonts w:eastAsia="Calibri"/>
          <w:color w:val="000000" w:themeColor="text1"/>
          <w:lang w:eastAsia="en-US"/>
        </w:rPr>
        <w:t>й(</w:t>
      </w:r>
      <w:proofErr w:type="spellStart"/>
      <w:proofErr w:type="gramEnd"/>
      <w:r w:rsidRPr="00E57C8F">
        <w:rPr>
          <w:rFonts w:eastAsia="Calibri"/>
          <w:color w:val="000000" w:themeColor="text1"/>
          <w:lang w:eastAsia="en-US"/>
        </w:rPr>
        <w:t>ая</w:t>
      </w:r>
      <w:proofErr w:type="spellEnd"/>
      <w:r w:rsidRPr="00E57C8F">
        <w:rPr>
          <w:rFonts w:eastAsia="Calibri"/>
          <w:color w:val="000000" w:themeColor="text1"/>
          <w:lang w:eastAsia="en-US"/>
        </w:rPr>
        <w:t>) по адресу:____________________________________________________</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_______________________________________паспорт серия _________№__________ выдан  «____» _______________ года_________________________________________________________</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31356B" w:rsidRPr="00E57C8F" w:rsidRDefault="0031356B" w:rsidP="0031356B">
      <w:pPr>
        <w:contextualSpacing/>
        <w:jc w:val="both"/>
        <w:rPr>
          <w:color w:val="000000" w:themeColor="text1"/>
          <w:sz w:val="20"/>
          <w:szCs w:val="20"/>
        </w:rPr>
      </w:pPr>
      <w:r w:rsidRPr="00E57C8F">
        <w:rPr>
          <w:color w:val="000000" w:themeColor="text1"/>
          <w:sz w:val="20"/>
          <w:szCs w:val="20"/>
          <w:lang w:eastAsia="en-US"/>
        </w:rPr>
        <w:t xml:space="preserve">                                                      </w:t>
      </w:r>
      <w:r w:rsidRPr="00E57C8F">
        <w:rPr>
          <w:rFonts w:eastAsia="Calibri"/>
          <w:color w:val="000000" w:themeColor="text1"/>
          <w:sz w:val="20"/>
          <w:szCs w:val="20"/>
          <w:lang w:eastAsia="en-US"/>
        </w:rPr>
        <w:t>(наименование органа, выдавшего документ)</w:t>
      </w:r>
    </w:p>
    <w:p w:rsidR="0031356B" w:rsidRPr="00E57C8F" w:rsidRDefault="0031356B" w:rsidP="0031356B">
      <w:pPr>
        <w:autoSpaceDE w:val="0"/>
        <w:contextualSpacing/>
        <w:jc w:val="both"/>
        <w:rPr>
          <w:rFonts w:eastAsia="Calibri"/>
          <w:color w:val="000000" w:themeColor="text1"/>
          <w:lang w:eastAsia="en-US"/>
        </w:rPr>
      </w:pPr>
      <w:r w:rsidRPr="00E57C8F">
        <w:rPr>
          <w:rFonts w:eastAsia="Calibri"/>
          <w:color w:val="000000" w:themeColor="text1"/>
          <w:lang w:eastAsia="en-US"/>
        </w:rPr>
        <w:t xml:space="preserve">в соответствии со статьей 9 Федерального закона от 27.07.2006 № 152-ФЗ «О персональных данных» даю согласие _______________________________________________________________, </w:t>
      </w:r>
    </w:p>
    <w:p w:rsidR="0031356B" w:rsidRPr="00E57C8F" w:rsidRDefault="0031356B" w:rsidP="0031356B">
      <w:pPr>
        <w:autoSpaceDE w:val="0"/>
        <w:contextualSpacing/>
        <w:jc w:val="both"/>
        <w:rPr>
          <w:rFonts w:eastAsia="Calibri"/>
          <w:color w:val="000000" w:themeColor="text1"/>
          <w:sz w:val="20"/>
          <w:szCs w:val="20"/>
          <w:lang w:eastAsia="en-US"/>
        </w:rPr>
      </w:pPr>
      <w:r w:rsidRPr="00E57C8F">
        <w:rPr>
          <w:rFonts w:eastAsia="Calibri"/>
          <w:color w:val="000000" w:themeColor="text1"/>
          <w:lang w:eastAsia="en-US"/>
        </w:rPr>
        <w:t xml:space="preserve">                                                               </w:t>
      </w:r>
      <w:r w:rsidRPr="00E57C8F">
        <w:rPr>
          <w:rFonts w:eastAsia="Calibri"/>
          <w:color w:val="000000" w:themeColor="text1"/>
          <w:sz w:val="20"/>
          <w:szCs w:val="20"/>
          <w:lang w:eastAsia="en-US"/>
        </w:rPr>
        <w:t>(наименование организации</w:t>
      </w:r>
      <w:proofErr w:type="gramStart"/>
      <w:r w:rsidRPr="00E57C8F">
        <w:rPr>
          <w:rFonts w:eastAsia="Calibri"/>
          <w:color w:val="000000" w:themeColor="text1"/>
          <w:sz w:val="20"/>
          <w:szCs w:val="20"/>
          <w:lang w:eastAsia="en-US"/>
        </w:rPr>
        <w:t xml:space="preserve"> )</w:t>
      </w:r>
      <w:proofErr w:type="gramEnd"/>
      <w:r w:rsidRPr="00E57C8F">
        <w:rPr>
          <w:rFonts w:eastAsia="Calibri"/>
          <w:color w:val="000000" w:themeColor="text1"/>
          <w:sz w:val="20"/>
          <w:szCs w:val="20"/>
          <w:lang w:eastAsia="en-US"/>
        </w:rPr>
        <w:t xml:space="preserve">   </w:t>
      </w:r>
    </w:p>
    <w:p w:rsidR="0031356B" w:rsidRPr="00E57C8F" w:rsidRDefault="0031356B" w:rsidP="0031356B">
      <w:pPr>
        <w:autoSpaceDE w:val="0"/>
        <w:contextualSpacing/>
        <w:jc w:val="both"/>
        <w:rPr>
          <w:color w:val="000000" w:themeColor="text1"/>
        </w:rPr>
      </w:pPr>
      <w:proofErr w:type="gramStart"/>
      <w:r w:rsidRPr="00E57C8F">
        <w:rPr>
          <w:rFonts w:eastAsia="Calibri"/>
          <w:color w:val="000000" w:themeColor="text1"/>
          <w:lang w:eastAsia="en-US"/>
        </w:rPr>
        <w:t>юридический адрес: _______________________________________________________________, расположенной (-ому) по адресу: ______________________________________________________, на обработку (сбор, запись, систематизацию, накопление, хранение, уточнение, извлечение, использование, передачу, обезличивание, блокирование, удаление, уничтожение и т.д.) в целях:_____________________________________________________________________________</w:t>
      </w:r>
      <w:proofErr w:type="gramEnd"/>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 xml:space="preserve">___________________________________________________________________________________ </w:t>
      </w:r>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следующих моих персональных данных:</w:t>
      </w:r>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___________________________________________________________________________________</w:t>
      </w:r>
    </w:p>
    <w:p w:rsidR="0031356B" w:rsidRPr="00E57C8F" w:rsidRDefault="0031356B" w:rsidP="0031356B">
      <w:pPr>
        <w:autoSpaceDE w:val="0"/>
        <w:contextualSpacing/>
        <w:jc w:val="both"/>
        <w:rPr>
          <w:color w:val="000000" w:themeColor="text1"/>
        </w:rPr>
      </w:pPr>
      <w:r w:rsidRPr="00E57C8F">
        <w:rPr>
          <w:rFonts w:eastAsia="Calibri"/>
          <w:color w:val="000000" w:themeColor="text1"/>
          <w:lang w:eastAsia="en-US"/>
        </w:rPr>
        <w:t>смешанным путем (с применением средств автоматизации и без таковых).</w:t>
      </w:r>
    </w:p>
    <w:p w:rsidR="0031356B" w:rsidRPr="00E57C8F" w:rsidRDefault="0031356B" w:rsidP="0031356B">
      <w:pPr>
        <w:contextualSpacing/>
        <w:jc w:val="both"/>
        <w:rPr>
          <w:color w:val="000000" w:themeColor="text1"/>
        </w:rPr>
      </w:pPr>
      <w:r w:rsidRPr="00E57C8F">
        <w:rPr>
          <w:rFonts w:eastAsia="Calibri"/>
          <w:color w:val="000000" w:themeColor="text1"/>
          <w:lang w:eastAsia="en-US"/>
        </w:rPr>
        <w:t xml:space="preserve">      Настоящее согласие действует со дня его подписания и до дня предоставления соответствующего отзыва в письменной форме.</w:t>
      </w:r>
    </w:p>
    <w:p w:rsidR="0031356B" w:rsidRPr="00E57C8F" w:rsidRDefault="0031356B" w:rsidP="0031356B">
      <w:pPr>
        <w:autoSpaceDE w:val="0"/>
        <w:ind w:firstLine="720"/>
        <w:contextualSpacing/>
        <w:jc w:val="both"/>
        <w:rPr>
          <w:rFonts w:eastAsia="Calibri"/>
          <w:color w:val="000000" w:themeColor="text1"/>
          <w:lang w:eastAsia="en-US"/>
        </w:rPr>
      </w:pPr>
    </w:p>
    <w:p w:rsidR="0031356B" w:rsidRPr="00E57C8F" w:rsidRDefault="0031356B" w:rsidP="0031356B">
      <w:pPr>
        <w:widowControl w:val="0"/>
        <w:autoSpaceDE w:val="0"/>
        <w:contextualSpacing/>
        <w:jc w:val="both"/>
        <w:rPr>
          <w:color w:val="000000" w:themeColor="text1"/>
        </w:rPr>
      </w:pPr>
      <w:r w:rsidRPr="00E57C8F">
        <w:rPr>
          <w:color w:val="000000" w:themeColor="text1"/>
          <w:lang w:eastAsia="en-US"/>
        </w:rPr>
        <w:t xml:space="preserve"> </w:t>
      </w:r>
      <w:r w:rsidRPr="00E57C8F">
        <w:rPr>
          <w:rFonts w:eastAsia="Calibri"/>
          <w:color w:val="000000" w:themeColor="text1"/>
          <w:lang w:eastAsia="en-US"/>
        </w:rPr>
        <w:t xml:space="preserve">«___» ____________ 20 ___ г.                               </w:t>
      </w:r>
      <w:r w:rsidRPr="00E57C8F">
        <w:rPr>
          <w:bCs/>
          <w:color w:val="000000" w:themeColor="text1"/>
          <w:w w:val="101"/>
        </w:rPr>
        <w:t>___________/_____________</w:t>
      </w:r>
    </w:p>
    <w:p w:rsidR="0031356B" w:rsidRPr="00E57C8F" w:rsidRDefault="0031356B" w:rsidP="0031356B">
      <w:pPr>
        <w:widowControl w:val="0"/>
        <w:autoSpaceDE w:val="0"/>
        <w:contextualSpacing/>
        <w:rPr>
          <w:color w:val="000000" w:themeColor="text1"/>
          <w:sz w:val="20"/>
          <w:szCs w:val="20"/>
        </w:rPr>
        <w:sectPr w:rsidR="0031356B" w:rsidRPr="00E57C8F" w:rsidSect="00F42875">
          <w:headerReference w:type="even" r:id="rId33"/>
          <w:headerReference w:type="default" r:id="rId34"/>
          <w:headerReference w:type="first" r:id="rId35"/>
          <w:pgSz w:w="11906" w:h="16838"/>
          <w:pgMar w:top="1134" w:right="567" w:bottom="1134" w:left="1276" w:header="709" w:footer="720" w:gutter="0"/>
          <w:pgNumType w:start="1"/>
          <w:cols w:space="720"/>
          <w:titlePg/>
          <w:docGrid w:linePitch="360"/>
        </w:sectPr>
      </w:pP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r>
      <w:r w:rsidRPr="00E57C8F">
        <w:rPr>
          <w:bCs/>
          <w:color w:val="000000" w:themeColor="text1"/>
          <w:w w:val="101"/>
        </w:rPr>
        <w:tab/>
        <w:t xml:space="preserve">                              </w:t>
      </w:r>
      <w:r w:rsidRPr="00E57C8F">
        <w:rPr>
          <w:bCs/>
          <w:color w:val="000000" w:themeColor="text1"/>
          <w:w w:val="101"/>
          <w:sz w:val="20"/>
          <w:szCs w:val="20"/>
        </w:rPr>
        <w:t>(подпись)      (расшифровка)</w:t>
      </w:r>
      <w:r w:rsidRPr="00E57C8F">
        <w:rPr>
          <w:rFonts w:eastAsia="Calibri"/>
          <w:color w:val="000000" w:themeColor="text1"/>
          <w:sz w:val="20"/>
          <w:szCs w:val="20"/>
          <w:lang w:eastAsia="en-US"/>
        </w:rPr>
        <w:t xml:space="preserve">                 </w:t>
      </w:r>
    </w:p>
    <w:p w:rsidR="007E1B65" w:rsidRPr="00E57C8F" w:rsidRDefault="0031356B" w:rsidP="007E1B65">
      <w:pPr>
        <w:ind w:left="6372"/>
        <w:jc w:val="both"/>
        <w:rPr>
          <w:color w:val="000000" w:themeColor="text1"/>
        </w:rPr>
      </w:pPr>
      <w:r w:rsidRPr="00E57C8F">
        <w:rPr>
          <w:color w:val="000000" w:themeColor="text1"/>
        </w:rPr>
        <w:lastRenderedPageBreak/>
        <w:t xml:space="preserve">                                                                                        </w:t>
      </w:r>
      <w:r>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 xml:space="preserve">  </w:t>
      </w:r>
      <w:r w:rsidR="007E1B65">
        <w:rPr>
          <w:color w:val="000000" w:themeColor="text1"/>
        </w:rPr>
        <w:t xml:space="preserve"> </w:t>
      </w:r>
      <w:bookmarkStart w:id="3" w:name="_GoBack"/>
      <w:proofErr w:type="spellStart"/>
      <w:r w:rsidR="007E1B65" w:rsidRPr="00E57C8F">
        <w:rPr>
          <w:color w:val="000000" w:themeColor="text1"/>
        </w:rPr>
        <w:t>Утвержден</w:t>
      </w:r>
      <w:r w:rsidR="007E1B65">
        <w:rPr>
          <w:color w:val="000000" w:themeColor="text1"/>
        </w:rPr>
        <w:t>А</w:t>
      </w:r>
      <w:proofErr w:type="spellEnd"/>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E57C8F" w:rsidRDefault="0031356B" w:rsidP="007E1B65">
      <w:pPr>
        <w:jc w:val="both"/>
        <w:rPr>
          <w:color w:val="000000" w:themeColor="text1"/>
        </w:rPr>
      </w:pPr>
    </w:p>
    <w:p w:rsidR="0031356B" w:rsidRPr="00E57C8F" w:rsidRDefault="0031356B" w:rsidP="0031356B">
      <w:pPr>
        <w:autoSpaceDE w:val="0"/>
        <w:contextualSpacing/>
        <w:rPr>
          <w:color w:val="000000" w:themeColor="text1"/>
        </w:rPr>
      </w:pPr>
    </w:p>
    <w:p w:rsidR="0031356B" w:rsidRPr="00E57C8F" w:rsidRDefault="0031356B" w:rsidP="0031356B">
      <w:pPr>
        <w:autoSpaceDE w:val="0"/>
        <w:contextualSpacing/>
        <w:rPr>
          <w:color w:val="000000" w:themeColor="text1"/>
        </w:rPr>
      </w:pPr>
    </w:p>
    <w:p w:rsidR="0031356B" w:rsidRPr="00E57C8F" w:rsidRDefault="0031356B" w:rsidP="0031356B">
      <w:pPr>
        <w:autoSpaceDE w:val="0"/>
        <w:autoSpaceDN w:val="0"/>
        <w:adjustRightInd w:val="0"/>
        <w:jc w:val="center"/>
        <w:rPr>
          <w:color w:val="000000" w:themeColor="text1"/>
        </w:rPr>
      </w:pPr>
      <w:r w:rsidRPr="00E57C8F">
        <w:rPr>
          <w:color w:val="000000" w:themeColor="text1"/>
        </w:rPr>
        <w:t>Типовая форма разъяснения</w:t>
      </w:r>
    </w:p>
    <w:p w:rsidR="0031356B" w:rsidRDefault="0031356B" w:rsidP="0031356B">
      <w:pPr>
        <w:autoSpaceDE w:val="0"/>
        <w:autoSpaceDN w:val="0"/>
        <w:adjustRightInd w:val="0"/>
        <w:jc w:val="center"/>
        <w:rPr>
          <w:color w:val="000000" w:themeColor="text1"/>
        </w:rPr>
      </w:pPr>
      <w:r w:rsidRPr="00E57C8F">
        <w:rPr>
          <w:color w:val="000000" w:themeColor="text1"/>
        </w:rPr>
        <w:t xml:space="preserve">субъекту персональных данных юридических последствий отказа </w:t>
      </w:r>
    </w:p>
    <w:p w:rsidR="0031356B" w:rsidRPr="00E57C8F" w:rsidRDefault="0031356B" w:rsidP="0031356B">
      <w:pPr>
        <w:autoSpaceDE w:val="0"/>
        <w:autoSpaceDN w:val="0"/>
        <w:adjustRightInd w:val="0"/>
        <w:jc w:val="center"/>
        <w:rPr>
          <w:color w:val="000000" w:themeColor="text1"/>
        </w:rPr>
      </w:pPr>
      <w:r w:rsidRPr="00E57C8F">
        <w:rPr>
          <w:color w:val="000000" w:themeColor="text1"/>
        </w:rPr>
        <w:t>предоставить свои персональные данные</w:t>
      </w:r>
    </w:p>
    <w:p w:rsidR="0031356B" w:rsidRPr="00E57C8F" w:rsidRDefault="0031356B" w:rsidP="0031356B">
      <w:pPr>
        <w:contextualSpacing/>
        <w:jc w:val="center"/>
        <w:rPr>
          <w:rFonts w:eastAsia="Calibri"/>
          <w:color w:val="000000" w:themeColor="text1"/>
          <w:lang w:eastAsia="en-US"/>
        </w:rPr>
      </w:pPr>
    </w:p>
    <w:p w:rsidR="0031356B" w:rsidRPr="00E57C8F" w:rsidRDefault="0031356B" w:rsidP="0031356B">
      <w:pPr>
        <w:autoSpaceDE w:val="0"/>
        <w:ind w:left="5103"/>
        <w:contextualSpacing/>
        <w:rPr>
          <w:color w:val="000000" w:themeColor="text1"/>
        </w:rPr>
      </w:pPr>
      <w:r w:rsidRPr="00E57C8F">
        <w:rPr>
          <w:color w:val="000000" w:themeColor="text1"/>
        </w:rPr>
        <w:t>Субъекту персональных данных</w:t>
      </w:r>
    </w:p>
    <w:p w:rsidR="0031356B" w:rsidRPr="00E57C8F" w:rsidRDefault="0031356B" w:rsidP="0031356B">
      <w:pPr>
        <w:ind w:left="5103"/>
        <w:contextualSpacing/>
        <w:rPr>
          <w:color w:val="000000" w:themeColor="text1"/>
        </w:rPr>
      </w:pPr>
      <w:r w:rsidRPr="00E57C8F">
        <w:rPr>
          <w:rFonts w:eastAsia="Calibri"/>
          <w:color w:val="000000" w:themeColor="text1"/>
          <w:lang w:eastAsia="en-US"/>
        </w:rPr>
        <w:t>_____________________________</w:t>
      </w:r>
    </w:p>
    <w:p w:rsidR="0031356B" w:rsidRPr="00E57C8F" w:rsidRDefault="0031356B" w:rsidP="0031356B">
      <w:pPr>
        <w:autoSpaceDE w:val="0"/>
        <w:ind w:left="5103"/>
        <w:contextualSpacing/>
        <w:rPr>
          <w:color w:val="000000" w:themeColor="text1"/>
        </w:rPr>
      </w:pPr>
      <w:r w:rsidRPr="00E57C8F">
        <w:rPr>
          <w:color w:val="000000" w:themeColor="text1"/>
        </w:rPr>
        <w:t>_____________________________</w:t>
      </w:r>
    </w:p>
    <w:p w:rsidR="0031356B" w:rsidRPr="00E57C8F" w:rsidRDefault="0031356B" w:rsidP="0031356B">
      <w:pPr>
        <w:tabs>
          <w:tab w:val="left" w:pos="5387"/>
        </w:tabs>
        <w:autoSpaceDE w:val="0"/>
        <w:ind w:left="5103"/>
        <w:contextualSpacing/>
        <w:jc w:val="center"/>
        <w:rPr>
          <w:color w:val="000000" w:themeColor="text1"/>
        </w:rPr>
      </w:pPr>
      <w:r w:rsidRPr="00E57C8F">
        <w:rPr>
          <w:color w:val="000000" w:themeColor="text1"/>
        </w:rPr>
        <w:t>(</w:t>
      </w:r>
      <w:r w:rsidRPr="00E57C8F">
        <w:rPr>
          <w:color w:val="000000" w:themeColor="text1"/>
          <w:sz w:val="20"/>
          <w:szCs w:val="20"/>
        </w:rPr>
        <w:t>Ф.И.О., занимаемая должность (при необходимости), адрес, номер основного документа, удостоверяющего личность, сведения о дате выдачи указанного документа и выдавшем его органе субъекта персональных данных</w:t>
      </w:r>
      <w:r w:rsidRPr="00E57C8F">
        <w:rPr>
          <w:color w:val="000000" w:themeColor="text1"/>
        </w:rPr>
        <w:t>)</w:t>
      </w:r>
    </w:p>
    <w:p w:rsidR="0031356B" w:rsidRPr="00E57C8F" w:rsidRDefault="0031356B" w:rsidP="0031356B">
      <w:pPr>
        <w:autoSpaceDE w:val="0"/>
        <w:ind w:left="5103"/>
        <w:contextualSpacing/>
        <w:jc w:val="both"/>
        <w:rPr>
          <w:color w:val="000000" w:themeColor="text1"/>
        </w:rPr>
      </w:pPr>
    </w:p>
    <w:p w:rsidR="0031356B" w:rsidRPr="00E57C8F" w:rsidRDefault="0031356B" w:rsidP="0031356B">
      <w:pPr>
        <w:autoSpaceDE w:val="0"/>
        <w:ind w:firstLine="709"/>
        <w:contextualSpacing/>
        <w:jc w:val="both"/>
        <w:rPr>
          <w:color w:val="000000" w:themeColor="text1"/>
        </w:rPr>
      </w:pPr>
      <w:proofErr w:type="gramStart"/>
      <w:r w:rsidRPr="00E57C8F">
        <w:rPr>
          <w:color w:val="000000" w:themeColor="text1"/>
        </w:rPr>
        <w:t>В соответствии с абзацем 11 подпункта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 2012 № 211, разъясняю следующее.</w:t>
      </w:r>
      <w:proofErr w:type="gramEnd"/>
    </w:p>
    <w:p w:rsidR="0031356B" w:rsidRPr="00E57C8F" w:rsidRDefault="0031356B" w:rsidP="0031356B">
      <w:pPr>
        <w:autoSpaceDE w:val="0"/>
        <w:ind w:firstLine="709"/>
        <w:contextualSpacing/>
        <w:jc w:val="both"/>
        <w:rPr>
          <w:color w:val="000000" w:themeColor="text1"/>
        </w:rPr>
      </w:pPr>
      <w:r w:rsidRPr="00E57C8F">
        <w:rPr>
          <w:color w:val="000000" w:themeColor="text1"/>
        </w:rPr>
        <w:t xml:space="preserve">В случае Вашего отказа предоставить свои персональные данные, необходимые для реализации функций и полномочий ___________________________________________________, </w:t>
      </w:r>
    </w:p>
    <w:p w:rsidR="0031356B" w:rsidRPr="00E57C8F" w:rsidRDefault="0031356B" w:rsidP="0031356B">
      <w:pPr>
        <w:autoSpaceDE w:val="0"/>
        <w:ind w:firstLine="709"/>
        <w:contextualSpacing/>
        <w:jc w:val="both"/>
        <w:rPr>
          <w:color w:val="000000" w:themeColor="text1"/>
          <w:sz w:val="20"/>
          <w:szCs w:val="20"/>
        </w:rPr>
      </w:pPr>
      <w:r w:rsidRPr="00E57C8F">
        <w:rPr>
          <w:color w:val="000000" w:themeColor="text1"/>
          <w:sz w:val="20"/>
          <w:szCs w:val="20"/>
        </w:rPr>
        <w:t xml:space="preserve">                                                                                          (наименование организации)</w:t>
      </w:r>
    </w:p>
    <w:p w:rsidR="0031356B" w:rsidRPr="00E57C8F" w:rsidRDefault="0031356B" w:rsidP="0031356B">
      <w:pPr>
        <w:autoSpaceDE w:val="0"/>
        <w:contextualSpacing/>
        <w:jc w:val="both"/>
        <w:rPr>
          <w:color w:val="000000" w:themeColor="text1"/>
        </w:rPr>
      </w:pPr>
      <w:r w:rsidRPr="00E57C8F">
        <w:rPr>
          <w:color w:val="000000" w:themeColor="text1"/>
        </w:rPr>
        <w:t xml:space="preserve">в связи с </w:t>
      </w:r>
      <w:proofErr w:type="gramStart"/>
      <w:r w:rsidRPr="00E57C8F">
        <w:rPr>
          <w:color w:val="000000" w:themeColor="text1"/>
        </w:rPr>
        <w:t>Вашим</w:t>
      </w:r>
      <w:proofErr w:type="gramEnd"/>
      <w:r w:rsidRPr="00E57C8F">
        <w:rPr>
          <w:color w:val="000000" w:themeColor="text1"/>
        </w:rPr>
        <w:t xml:space="preserve"> ____________________________________________________________________,</w:t>
      </w:r>
    </w:p>
    <w:p w:rsidR="0031356B" w:rsidRPr="00E57C8F" w:rsidRDefault="0031356B" w:rsidP="0031356B">
      <w:pPr>
        <w:autoSpaceDE w:val="0"/>
        <w:contextualSpacing/>
        <w:jc w:val="center"/>
        <w:rPr>
          <w:color w:val="000000" w:themeColor="text1"/>
          <w:sz w:val="20"/>
          <w:szCs w:val="20"/>
        </w:rPr>
      </w:pPr>
      <w:r w:rsidRPr="00E57C8F">
        <w:rPr>
          <w:color w:val="000000" w:themeColor="text1"/>
          <w:sz w:val="20"/>
          <w:szCs w:val="20"/>
        </w:rPr>
        <w:t xml:space="preserve">                   (обращением, заявлением и т.п.)</w:t>
      </w:r>
    </w:p>
    <w:p w:rsidR="0031356B" w:rsidRPr="00E57C8F" w:rsidRDefault="0031356B" w:rsidP="0031356B">
      <w:pPr>
        <w:autoSpaceDE w:val="0"/>
        <w:contextualSpacing/>
        <w:jc w:val="both"/>
        <w:rPr>
          <w:color w:val="000000" w:themeColor="text1"/>
        </w:rPr>
      </w:pPr>
      <w:r w:rsidRPr="00E57C8F">
        <w:rPr>
          <w:color w:val="000000" w:themeColor="text1"/>
        </w:rPr>
        <w:t xml:space="preserve">обработка Ваших персональных данных без согласия может быть осуществлена (продолжена) только при наличии оснований, указанных в </w:t>
      </w:r>
      <w:proofErr w:type="spellStart"/>
      <w:r w:rsidRPr="00E57C8F">
        <w:rPr>
          <w:color w:val="000000" w:themeColor="text1"/>
        </w:rPr>
        <w:t>п.п</w:t>
      </w:r>
      <w:proofErr w:type="spellEnd"/>
      <w:r w:rsidRPr="00E57C8F">
        <w:rPr>
          <w:color w:val="000000" w:themeColor="text1"/>
        </w:rPr>
        <w:t>. 2 - 11 ч. 1 ст. 6, ч. 2 ст. 10 и ч. 2 ст. 11 Федерального закона от 27.07.2006 № 152-ФЗ «О персональных данных».</w:t>
      </w:r>
    </w:p>
    <w:p w:rsidR="0031356B" w:rsidRPr="00E57C8F" w:rsidRDefault="0031356B" w:rsidP="0031356B">
      <w:pPr>
        <w:autoSpaceDE w:val="0"/>
        <w:contextualSpacing/>
        <w:jc w:val="both"/>
        <w:rPr>
          <w:color w:val="000000" w:themeColor="text1"/>
        </w:rPr>
      </w:pPr>
    </w:p>
    <w:p w:rsidR="0031356B" w:rsidRPr="00E57C8F" w:rsidRDefault="0031356B" w:rsidP="0031356B">
      <w:pPr>
        <w:autoSpaceDE w:val="0"/>
        <w:contextualSpacing/>
        <w:jc w:val="both"/>
        <w:rPr>
          <w:color w:val="000000" w:themeColor="text1"/>
        </w:rPr>
      </w:pPr>
    </w:p>
    <w:p w:rsidR="0031356B" w:rsidRPr="00E57C8F" w:rsidRDefault="0031356B" w:rsidP="0031356B">
      <w:pPr>
        <w:autoSpaceDE w:val="0"/>
        <w:contextualSpacing/>
        <w:jc w:val="both"/>
        <w:rPr>
          <w:color w:val="000000" w:themeColor="text1"/>
        </w:rPr>
      </w:pPr>
    </w:p>
    <w:p w:rsidR="0031356B" w:rsidRPr="00E57C8F" w:rsidRDefault="0031356B" w:rsidP="0031356B">
      <w:pPr>
        <w:contextualSpacing/>
        <w:rPr>
          <w:rFonts w:eastAsia="Calibri"/>
          <w:bCs/>
          <w:color w:val="000000" w:themeColor="text1"/>
          <w:w w:val="101"/>
          <w:lang w:eastAsia="en-US"/>
        </w:rPr>
      </w:pPr>
      <w:r w:rsidRPr="00E57C8F">
        <w:rPr>
          <w:rFonts w:eastAsia="Calibri"/>
          <w:bCs/>
          <w:color w:val="000000" w:themeColor="text1"/>
          <w:w w:val="101"/>
          <w:lang w:eastAsia="en-US"/>
        </w:rPr>
        <w:t>_____________________</w:t>
      </w:r>
    </w:p>
    <w:p w:rsidR="0031356B" w:rsidRPr="00E57C8F" w:rsidRDefault="0031356B" w:rsidP="0031356B">
      <w:pPr>
        <w:contextualSpacing/>
        <w:rPr>
          <w:rFonts w:eastAsia="Calibri"/>
          <w:bCs/>
          <w:color w:val="000000" w:themeColor="text1"/>
          <w:w w:val="101"/>
          <w:sz w:val="20"/>
          <w:szCs w:val="20"/>
          <w:lang w:eastAsia="en-US"/>
        </w:rPr>
      </w:pPr>
      <w:r w:rsidRPr="00E57C8F">
        <w:rPr>
          <w:rFonts w:eastAsia="Calibri"/>
          <w:bCs/>
          <w:color w:val="000000" w:themeColor="text1"/>
          <w:w w:val="101"/>
          <w:sz w:val="20"/>
          <w:szCs w:val="20"/>
          <w:lang w:eastAsia="en-US"/>
        </w:rPr>
        <w:t>(должность руководителя)</w:t>
      </w:r>
    </w:p>
    <w:p w:rsidR="0031356B" w:rsidRPr="00E57C8F" w:rsidRDefault="0031356B" w:rsidP="0031356B">
      <w:pPr>
        <w:contextualSpacing/>
        <w:rPr>
          <w:color w:val="000000" w:themeColor="text1"/>
        </w:rPr>
      </w:pPr>
      <w:r w:rsidRPr="00E57C8F">
        <w:rPr>
          <w:rFonts w:eastAsia="Calibri"/>
          <w:bCs/>
          <w:color w:val="000000" w:themeColor="text1"/>
          <w:w w:val="101"/>
          <w:lang w:eastAsia="en-US"/>
        </w:rPr>
        <w:t xml:space="preserve">                                                                                                          __________/___________</w:t>
      </w:r>
    </w:p>
    <w:p w:rsidR="0031356B" w:rsidRPr="00E57C8F" w:rsidRDefault="0031356B" w:rsidP="0031356B">
      <w:pPr>
        <w:contextualSpacing/>
        <w:rPr>
          <w:color w:val="000000" w:themeColor="text1"/>
          <w:sz w:val="20"/>
          <w:szCs w:val="20"/>
        </w:rPr>
        <w:sectPr w:rsidR="0031356B" w:rsidRPr="00E57C8F" w:rsidSect="00F42875">
          <w:headerReference w:type="even" r:id="rId36"/>
          <w:headerReference w:type="default" r:id="rId37"/>
          <w:headerReference w:type="first" r:id="rId38"/>
          <w:pgSz w:w="11906" w:h="16838"/>
          <w:pgMar w:top="1134" w:right="567" w:bottom="851" w:left="1276" w:header="709" w:footer="720" w:gutter="0"/>
          <w:pgNumType w:start="1"/>
          <w:cols w:space="720"/>
          <w:titlePg/>
          <w:docGrid w:linePitch="360"/>
        </w:sectPr>
      </w:pPr>
      <w:r w:rsidRPr="00E57C8F">
        <w:rPr>
          <w:bCs/>
          <w:color w:val="000000" w:themeColor="text1"/>
          <w:w w:val="101"/>
          <w:sz w:val="20"/>
          <w:szCs w:val="20"/>
          <w:lang w:eastAsia="en-US"/>
        </w:rPr>
        <w:t xml:space="preserve">                                                                                                                                   </w:t>
      </w:r>
      <w:r w:rsidRPr="00E57C8F">
        <w:rPr>
          <w:rFonts w:eastAsia="Calibri"/>
          <w:bCs/>
          <w:color w:val="000000" w:themeColor="text1"/>
          <w:w w:val="101"/>
          <w:sz w:val="20"/>
          <w:szCs w:val="20"/>
          <w:lang w:eastAsia="en-US"/>
        </w:rPr>
        <w:t>(подпись)    (расшифровка)</w:t>
      </w:r>
    </w:p>
    <w:p w:rsidR="007E1B65" w:rsidRPr="00E57C8F" w:rsidRDefault="0031356B" w:rsidP="007E1B65">
      <w:pPr>
        <w:ind w:left="6372"/>
        <w:jc w:val="both"/>
        <w:rPr>
          <w:color w:val="000000" w:themeColor="text1"/>
        </w:rPr>
      </w:pPr>
      <w:r w:rsidRPr="00E57C8F">
        <w:rPr>
          <w:color w:val="000000" w:themeColor="text1"/>
        </w:rPr>
        <w:lastRenderedPageBreak/>
        <w:t xml:space="preserve">                                                                                                          </w:t>
      </w:r>
      <w:r w:rsidR="00007264">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 xml:space="preserve">  </w:t>
      </w:r>
      <w:r w:rsidR="007E1B65">
        <w:rPr>
          <w:color w:val="000000" w:themeColor="text1"/>
        </w:rPr>
        <w:t xml:space="preserve">    </w:t>
      </w:r>
      <w:r w:rsidR="007E1B65" w:rsidRPr="00E57C8F">
        <w:rPr>
          <w:color w:val="000000" w:themeColor="text1"/>
        </w:rPr>
        <w:t>Утвержден</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Приказом </w:t>
      </w:r>
      <w:proofErr w:type="gramStart"/>
      <w:r>
        <w:rPr>
          <w:color w:val="000000" w:themeColor="text1"/>
        </w:rPr>
        <w:t>МАУ</w:t>
      </w:r>
      <w:proofErr w:type="gramEnd"/>
      <w:r>
        <w:rPr>
          <w:color w:val="000000" w:themeColor="text1"/>
        </w:rPr>
        <w:t xml:space="preserve"> ЗАТО Знаменск</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ИИЦ «Орбита»</w:t>
      </w:r>
      <w:r w:rsidRPr="00E57C8F">
        <w:rPr>
          <w:color w:val="000000" w:themeColor="text1"/>
        </w:rPr>
        <w:t xml:space="preserve"> </w:t>
      </w:r>
    </w:p>
    <w:p w:rsidR="007E1B65" w:rsidRPr="00E57C8F" w:rsidRDefault="007E1B65" w:rsidP="007E1B65">
      <w:pPr>
        <w:jc w:val="both"/>
        <w:rPr>
          <w:color w:val="000000" w:themeColor="text1"/>
        </w:rPr>
      </w:pPr>
      <w:r w:rsidRPr="00E57C8F">
        <w:rPr>
          <w:color w:val="000000" w:themeColor="text1"/>
        </w:rPr>
        <w:t xml:space="preserve">                                                                                           </w:t>
      </w:r>
      <w:r>
        <w:rPr>
          <w:color w:val="000000" w:themeColor="text1"/>
        </w:rPr>
        <w:t xml:space="preserve">                 от «12» января 2022</w:t>
      </w:r>
      <w:r w:rsidRPr="00E57C8F">
        <w:rPr>
          <w:color w:val="000000" w:themeColor="text1"/>
        </w:rPr>
        <w:t xml:space="preserve"> №</w:t>
      </w:r>
      <w:r>
        <w:rPr>
          <w:color w:val="000000" w:themeColor="text1"/>
        </w:rPr>
        <w:t xml:space="preserve"> 11</w:t>
      </w:r>
    </w:p>
    <w:p w:rsidR="0031356B" w:rsidRPr="00E57C8F" w:rsidRDefault="0031356B" w:rsidP="007E1B65">
      <w:pPr>
        <w:jc w:val="both"/>
        <w:rPr>
          <w:color w:val="000000" w:themeColor="text1"/>
        </w:rPr>
      </w:pPr>
    </w:p>
    <w:p w:rsidR="0031356B" w:rsidRPr="00E57C8F" w:rsidRDefault="00FE1167" w:rsidP="0031356B">
      <w:pPr>
        <w:jc w:val="center"/>
        <w:rPr>
          <w:color w:val="000000" w:themeColor="text1"/>
        </w:rPr>
      </w:pPr>
      <w:hyperlink w:anchor="P653" w:history="1">
        <w:r w:rsidR="0031356B" w:rsidRPr="00E57C8F">
          <w:rPr>
            <w:color w:val="000000" w:themeColor="text1"/>
          </w:rPr>
          <w:t>Порядок</w:t>
        </w:r>
      </w:hyperlink>
      <w:r w:rsidR="0031356B" w:rsidRPr="00E57C8F">
        <w:rPr>
          <w:color w:val="000000" w:themeColor="text1"/>
        </w:rPr>
        <w:t xml:space="preserve"> доступа </w:t>
      </w:r>
    </w:p>
    <w:p w:rsidR="0031356B" w:rsidRPr="00E57C8F" w:rsidRDefault="007E1B65" w:rsidP="0031356B">
      <w:pPr>
        <w:jc w:val="center"/>
        <w:rPr>
          <w:color w:val="000000" w:themeColor="text1"/>
        </w:rPr>
      </w:pPr>
      <w:proofErr w:type="gramStart"/>
      <w:r>
        <w:rPr>
          <w:color w:val="000000" w:themeColor="text1"/>
        </w:rPr>
        <w:t>МАУ</w:t>
      </w:r>
      <w:proofErr w:type="gramEnd"/>
      <w:r w:rsidR="0031356B" w:rsidRPr="00E57C8F">
        <w:rPr>
          <w:color w:val="000000" w:themeColor="text1"/>
        </w:rPr>
        <w:t xml:space="preserve"> ЗАТО Знаменск</w:t>
      </w:r>
      <w:r w:rsidR="0031356B">
        <w:rPr>
          <w:color w:val="000000" w:themeColor="text1"/>
        </w:rPr>
        <w:t xml:space="preserve"> </w:t>
      </w:r>
      <w:r>
        <w:rPr>
          <w:color w:val="000000" w:themeColor="text1"/>
        </w:rPr>
        <w:t>ИИЦ «Орбита»</w:t>
      </w:r>
      <w:r w:rsidR="0031356B" w:rsidRPr="00E57C8F">
        <w:rPr>
          <w:color w:val="000000" w:themeColor="text1"/>
        </w:rPr>
        <w:t xml:space="preserve"> в помещения, в которых ведется</w:t>
      </w:r>
    </w:p>
    <w:p w:rsidR="0031356B" w:rsidRPr="00E57C8F" w:rsidRDefault="0031356B" w:rsidP="0031356B">
      <w:pPr>
        <w:jc w:val="center"/>
        <w:rPr>
          <w:color w:val="000000" w:themeColor="text1"/>
        </w:rPr>
      </w:pPr>
      <w:r w:rsidRPr="00E57C8F">
        <w:rPr>
          <w:color w:val="000000" w:themeColor="text1"/>
        </w:rPr>
        <w:t xml:space="preserve"> обработка персональных данных</w:t>
      </w:r>
    </w:p>
    <w:p w:rsidR="0031356B" w:rsidRPr="00E57C8F" w:rsidRDefault="0031356B" w:rsidP="0031356B">
      <w:pPr>
        <w:tabs>
          <w:tab w:val="left" w:pos="9355"/>
        </w:tabs>
        <w:ind w:firstLine="709"/>
        <w:contextualSpacing/>
        <w:jc w:val="both"/>
        <w:rPr>
          <w:rFonts w:eastAsia="Calibri"/>
          <w:color w:val="000000" w:themeColor="text1"/>
          <w:lang w:eastAsia="en-US"/>
        </w:rPr>
      </w:pPr>
    </w:p>
    <w:p w:rsidR="0031356B" w:rsidRPr="00E57C8F" w:rsidRDefault="0031356B" w:rsidP="0031356B">
      <w:pPr>
        <w:jc w:val="both"/>
        <w:rPr>
          <w:color w:val="000000" w:themeColor="text1"/>
        </w:rPr>
      </w:pPr>
      <w:r w:rsidRPr="00E57C8F">
        <w:rPr>
          <w:rFonts w:eastAsia="Calibri"/>
          <w:color w:val="000000" w:themeColor="text1"/>
          <w:lang w:eastAsia="en-US"/>
        </w:rPr>
        <w:t xml:space="preserve">      1. </w:t>
      </w:r>
      <w:proofErr w:type="gramStart"/>
      <w:r w:rsidRPr="00E57C8F">
        <w:rPr>
          <w:rFonts w:eastAsia="Calibri"/>
          <w:color w:val="000000" w:themeColor="text1"/>
          <w:lang w:eastAsia="en-US"/>
        </w:rPr>
        <w:t xml:space="preserve">Настоящий </w:t>
      </w:r>
      <w:hyperlink w:anchor="P653" w:history="1">
        <w:r w:rsidRPr="00E57C8F">
          <w:rPr>
            <w:color w:val="000000" w:themeColor="text1"/>
          </w:rPr>
          <w:t>Порядок</w:t>
        </w:r>
      </w:hyperlink>
      <w:r w:rsidRPr="00E57C8F">
        <w:rPr>
          <w:color w:val="000000" w:themeColor="text1"/>
        </w:rPr>
        <w:t xml:space="preserve"> доступа служащих </w:t>
      </w:r>
      <w:r w:rsidR="0086747B">
        <w:rPr>
          <w:color w:val="000000" w:themeColor="text1"/>
        </w:rPr>
        <w:t>организации</w:t>
      </w:r>
      <w:r w:rsidRPr="00E57C8F">
        <w:rPr>
          <w:color w:val="000000" w:themeColor="text1"/>
        </w:rPr>
        <w:t xml:space="preserve"> в помещения, в которых ведется обработка персональных данных</w:t>
      </w:r>
      <w:r w:rsidRPr="00E57C8F">
        <w:rPr>
          <w:rFonts w:eastAsia="Calibri"/>
          <w:color w:val="000000" w:themeColor="text1"/>
          <w:lang w:eastAsia="en-US"/>
        </w:rPr>
        <w:t xml:space="preserve"> (далее – </w:t>
      </w:r>
      <w:r w:rsidR="0086747B">
        <w:rPr>
          <w:rFonts w:eastAsia="Calibri"/>
          <w:color w:val="000000" w:themeColor="text1"/>
          <w:lang w:eastAsia="en-US"/>
        </w:rPr>
        <w:t>организация</w:t>
      </w:r>
      <w:r w:rsidRPr="00E57C8F">
        <w:rPr>
          <w:rFonts w:eastAsia="Calibri"/>
          <w:color w:val="000000" w:themeColor="text1"/>
          <w:lang w:eastAsia="en-US"/>
        </w:rPr>
        <w:t>, Порядок), разработан в соответствии с Федеральным законом от 27.07.2006 № 152-ФЗ «О персональных данных» (далее – 152-ФЗ),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w:t>
      </w:r>
      <w:proofErr w:type="gramEnd"/>
      <w:r w:rsidRPr="00E57C8F">
        <w:rPr>
          <w:rFonts w:eastAsia="Calibri"/>
          <w:color w:val="000000" w:themeColor="text1"/>
          <w:lang w:eastAsia="en-US"/>
        </w:rPr>
        <w:t xml:space="preserve"> </w:t>
      </w:r>
      <w:proofErr w:type="gramStart"/>
      <w:r w:rsidRPr="00E57C8F">
        <w:rPr>
          <w:rFonts w:eastAsia="Calibri"/>
          <w:color w:val="000000" w:themeColor="text1"/>
          <w:lang w:eastAsia="en-US"/>
        </w:rPr>
        <w:t>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Российской Федерации.</w:t>
      </w:r>
      <w:proofErr w:type="gramEnd"/>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2. Порядок определяет правила доступа в помещения, в которых ведется обработка персональных данных (далее – ПДн), в целях исключения несанкционированного доступа к ПДн, а также обеспечения безопасности ПДн от несанкционированного уничтожения, изменения, блокирования, копирования, распространения, а также от иных неправомерных действий в отношении ПДн.</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3. Доступ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xml:space="preserve"> и иных лиц в помещения </w:t>
      </w:r>
      <w:r w:rsidR="0086747B">
        <w:rPr>
          <w:rFonts w:eastAsia="Calibri"/>
          <w:color w:val="000000" w:themeColor="text1"/>
          <w:lang w:eastAsia="en-US"/>
        </w:rPr>
        <w:t>организации</w:t>
      </w:r>
      <w:r w:rsidRPr="00E57C8F">
        <w:rPr>
          <w:rFonts w:eastAsia="Calibri"/>
          <w:color w:val="000000" w:themeColor="text1"/>
          <w:lang w:eastAsia="en-US"/>
        </w:rPr>
        <w:t>, в которых ведется обработка ПДн, осуществляется с учетом обеспечения безопасности информации и исключения доступа к ПДн третьих лиц.</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4. Нахождение в помещениях, в которых ведется обработка ПДн, лиц, не являющихся сотрудниками </w:t>
      </w:r>
      <w:r w:rsidR="0086747B">
        <w:rPr>
          <w:rFonts w:eastAsia="Calibri"/>
          <w:color w:val="000000" w:themeColor="text1"/>
          <w:lang w:eastAsia="en-US"/>
        </w:rPr>
        <w:t>организации</w:t>
      </w:r>
      <w:r w:rsidRPr="00E57C8F">
        <w:rPr>
          <w:rFonts w:eastAsia="Calibri"/>
          <w:color w:val="000000" w:themeColor="text1"/>
          <w:lang w:eastAsia="en-US"/>
        </w:rPr>
        <w:t xml:space="preserve">, или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xml:space="preserve">, не допущенных к обработке ПДн, возможно только в присутствии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xml:space="preserve">, обрабатывающих в данном помещении ПДн или допущенных к этим ПДн, в режиме, исключающем несанкционированное ознакомление </w:t>
      </w:r>
      <w:proofErr w:type="gramStart"/>
      <w:r w:rsidRPr="00E57C8F">
        <w:rPr>
          <w:rFonts w:eastAsia="Calibri"/>
          <w:color w:val="000000" w:themeColor="text1"/>
          <w:lang w:eastAsia="en-US"/>
        </w:rPr>
        <w:t>с</w:t>
      </w:r>
      <w:proofErr w:type="gramEnd"/>
      <w:r w:rsidRPr="00E57C8F">
        <w:rPr>
          <w:rFonts w:eastAsia="Calibri"/>
          <w:color w:val="000000" w:themeColor="text1"/>
          <w:lang w:eastAsia="en-US"/>
        </w:rPr>
        <w:t xml:space="preserve"> обрабатываемыми ПДн.</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5. Сотрудники, имеющие доступ к ПДн, в свое отсутствие обязаны закрывать на ключ помещения, в которых ведется обработка ПДн. </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6. Сотрудники, имеющие доступ к ПДн, в свое отсутствие обязаны закрывать металлические шкафы, сейфы, либо шкафы, в которых хранятся носители информации, содержащие ПДн.</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7. Техническое обслуживание компьютерной и организационной техники, уборка помещения, в котором ведется обработка ПДн, а также проведение других работ осуществляются под присмотром сотрудника, работающего в данном помещении, либо, в случае необходимости выноса персонального компьютера, на котором веется обработка ПДн, за пределы помещений </w:t>
      </w:r>
      <w:r w:rsidR="0086747B">
        <w:rPr>
          <w:rFonts w:eastAsia="Calibri"/>
          <w:color w:val="000000" w:themeColor="text1"/>
          <w:lang w:eastAsia="en-US"/>
        </w:rPr>
        <w:t>организации</w:t>
      </w:r>
      <w:r w:rsidRPr="00E57C8F">
        <w:rPr>
          <w:rFonts w:eastAsia="Calibri"/>
          <w:color w:val="000000" w:themeColor="text1"/>
          <w:lang w:eastAsia="en-US"/>
        </w:rPr>
        <w:t>, осуществляется после предварительного изымания жесткого диска из него.</w:t>
      </w:r>
    </w:p>
    <w:p w:rsidR="0031356B" w:rsidRPr="00E57C8F" w:rsidRDefault="0031356B" w:rsidP="0031356B">
      <w:pPr>
        <w:tabs>
          <w:tab w:val="left" w:pos="1080"/>
        </w:tabs>
        <w:autoSpaceDE w:val="0"/>
        <w:ind w:right="-5"/>
        <w:contextualSpacing/>
        <w:jc w:val="both"/>
        <w:rPr>
          <w:color w:val="000000" w:themeColor="text1"/>
        </w:rPr>
      </w:pPr>
      <w:r w:rsidRPr="00E57C8F">
        <w:rPr>
          <w:rFonts w:eastAsia="Calibri"/>
          <w:color w:val="000000" w:themeColor="text1"/>
          <w:lang w:eastAsia="en-US"/>
        </w:rPr>
        <w:t xml:space="preserve">      8. В служебных помещениях, занимаемых администрацией, применяются организационные, технические и физические меры, направленные на защиту от нецелевого использования, несанкционированного доступа, раскрытия, потери, изменения и уничтожения обрабатываемых ПДн. </w:t>
      </w:r>
    </w:p>
    <w:p w:rsidR="0031356B" w:rsidRPr="00E57C8F" w:rsidRDefault="0031356B" w:rsidP="0031356B">
      <w:pPr>
        <w:tabs>
          <w:tab w:val="left" w:pos="993"/>
          <w:tab w:val="left" w:pos="1080"/>
        </w:tabs>
        <w:contextualSpacing/>
        <w:jc w:val="both"/>
        <w:rPr>
          <w:color w:val="000000" w:themeColor="text1"/>
        </w:rPr>
      </w:pPr>
      <w:r w:rsidRPr="00E57C8F">
        <w:rPr>
          <w:rFonts w:eastAsia="Calibri"/>
          <w:color w:val="000000" w:themeColor="text1"/>
          <w:lang w:eastAsia="en-US"/>
        </w:rPr>
        <w:t xml:space="preserve">      К указанным мерам относятся: </w:t>
      </w:r>
    </w:p>
    <w:p w:rsidR="0031356B" w:rsidRPr="00E57C8F" w:rsidRDefault="0031356B" w:rsidP="0031356B">
      <w:pPr>
        <w:tabs>
          <w:tab w:val="left" w:pos="993"/>
          <w:tab w:val="left" w:pos="1080"/>
        </w:tabs>
        <w:contextualSpacing/>
        <w:jc w:val="both"/>
        <w:rPr>
          <w:color w:val="000000" w:themeColor="text1"/>
        </w:rPr>
      </w:pPr>
      <w:r w:rsidRPr="00E57C8F">
        <w:rPr>
          <w:rFonts w:eastAsia="Calibri"/>
          <w:color w:val="000000" w:themeColor="text1"/>
          <w:lang w:eastAsia="en-US"/>
        </w:rPr>
        <w:t xml:space="preserve">      - физические меры защиты: установка дверей, снабженных замками, сейфов, штор или жалюзи на окнах, расположение мониторов, уничтожение носителей, содержащих ПДн, и т.д.; </w:t>
      </w:r>
    </w:p>
    <w:p w:rsidR="0031356B" w:rsidRPr="00E57C8F" w:rsidRDefault="0031356B" w:rsidP="0031356B">
      <w:pPr>
        <w:tabs>
          <w:tab w:val="left" w:pos="993"/>
          <w:tab w:val="left" w:pos="1080"/>
        </w:tabs>
        <w:contextualSpacing/>
        <w:jc w:val="both"/>
        <w:rPr>
          <w:color w:val="000000" w:themeColor="text1"/>
        </w:rPr>
      </w:pPr>
      <w:r w:rsidRPr="00E57C8F">
        <w:rPr>
          <w:rFonts w:eastAsia="Calibri"/>
          <w:color w:val="000000" w:themeColor="text1"/>
          <w:lang w:eastAsia="en-US"/>
        </w:rPr>
        <w:lastRenderedPageBreak/>
        <w:t xml:space="preserve">      - технические меры защиты: применение антивирусного программного обеспечения, средств защиты информации, установление паролей на персональных компьютерах, и т.д.; </w:t>
      </w:r>
    </w:p>
    <w:p w:rsidR="0031356B" w:rsidRPr="00E57C8F" w:rsidRDefault="0031356B" w:rsidP="0031356B">
      <w:pPr>
        <w:tabs>
          <w:tab w:val="left" w:pos="993"/>
          <w:tab w:val="left" w:pos="1080"/>
        </w:tabs>
        <w:contextualSpacing/>
        <w:jc w:val="both"/>
        <w:rPr>
          <w:color w:val="000000" w:themeColor="text1"/>
        </w:rPr>
      </w:pPr>
      <w:r w:rsidRPr="00E57C8F">
        <w:rPr>
          <w:rFonts w:eastAsia="Calibri"/>
          <w:color w:val="000000" w:themeColor="text1"/>
          <w:lang w:eastAsia="en-US"/>
        </w:rPr>
        <w:t xml:space="preserve">      - организационные меры защиты: обучение и ознакомление с принципами безопасности и конфиденциальности, доведение до сотрудников, осуществляющих обработку ПДн, важности защиты ПДн и способов обеспечения защиты, допуск к обработке ПДн только лиц, допущенных к обработке ПДн, и т.д. </w:t>
      </w:r>
    </w:p>
    <w:p w:rsidR="0031356B" w:rsidRPr="00E57C8F" w:rsidRDefault="0031356B" w:rsidP="0031356B">
      <w:pPr>
        <w:tabs>
          <w:tab w:val="left" w:pos="1134"/>
        </w:tabs>
        <w:contextualSpacing/>
        <w:jc w:val="both"/>
        <w:rPr>
          <w:color w:val="000000" w:themeColor="text1"/>
        </w:rPr>
      </w:pPr>
      <w:r w:rsidRPr="00E57C8F">
        <w:rPr>
          <w:rFonts w:eastAsia="Calibri"/>
          <w:color w:val="000000" w:themeColor="text1"/>
          <w:lang w:eastAsia="en-US"/>
        </w:rPr>
        <w:t xml:space="preserve">      9. Ответственность за выполнение Порядка возлагается на всех сотрудников </w:t>
      </w:r>
      <w:r w:rsidR="0086747B">
        <w:rPr>
          <w:rFonts w:eastAsia="Calibri"/>
          <w:color w:val="000000" w:themeColor="text1"/>
          <w:lang w:eastAsia="en-US"/>
        </w:rPr>
        <w:t>организации</w:t>
      </w:r>
      <w:r w:rsidRPr="00E57C8F">
        <w:rPr>
          <w:rFonts w:eastAsia="Calibri"/>
          <w:color w:val="000000" w:themeColor="text1"/>
          <w:lang w:eastAsia="en-US"/>
        </w:rPr>
        <w:t>, допущенных к обработке ПДн.</w:t>
      </w:r>
    </w:p>
    <w:p w:rsidR="0031356B" w:rsidRPr="00E57C8F" w:rsidRDefault="0031356B" w:rsidP="0031356B">
      <w:pPr>
        <w:ind w:firstLine="709"/>
        <w:contextualSpacing/>
        <w:jc w:val="both"/>
        <w:rPr>
          <w:color w:val="000000" w:themeColor="text1"/>
        </w:rPr>
      </w:pPr>
    </w:p>
    <w:p w:rsidR="0031356B" w:rsidRPr="00E57C8F" w:rsidRDefault="0031356B" w:rsidP="0031356B">
      <w:pPr>
        <w:rPr>
          <w:color w:val="000000" w:themeColor="text1"/>
        </w:rPr>
      </w:pPr>
    </w:p>
    <w:bookmarkEnd w:id="3"/>
    <w:p w:rsidR="00594D68" w:rsidRPr="00E57C8F" w:rsidRDefault="00594D68" w:rsidP="0031356B">
      <w:pPr>
        <w:jc w:val="both"/>
        <w:rPr>
          <w:color w:val="000000" w:themeColor="text1"/>
        </w:rPr>
      </w:pPr>
    </w:p>
    <w:sectPr w:rsidR="00594D68" w:rsidRPr="00E57C8F" w:rsidSect="00F42875">
      <w:headerReference w:type="even" r:id="rId39"/>
      <w:headerReference w:type="default" r:id="rId40"/>
      <w:headerReference w:type="first" r:id="rId41"/>
      <w:pgSz w:w="11906" w:h="16838"/>
      <w:pgMar w:top="1134" w:right="567" w:bottom="1134" w:left="1276"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7F" w:rsidRDefault="009F7B7F" w:rsidP="000C07AF">
      <w:r>
        <w:separator/>
      </w:r>
    </w:p>
  </w:endnote>
  <w:endnote w:type="continuationSeparator" w:id="0">
    <w:p w:rsidR="009F7B7F" w:rsidRDefault="009F7B7F" w:rsidP="000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7F" w:rsidRDefault="009F7B7F" w:rsidP="000C07AF">
      <w:r>
        <w:separator/>
      </w:r>
    </w:p>
  </w:footnote>
  <w:footnote w:type="continuationSeparator" w:id="0">
    <w:p w:rsidR="009F7B7F" w:rsidRDefault="009F7B7F" w:rsidP="000C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r>
      <w:fldChar w:fldCharType="begin"/>
    </w:r>
    <w:r>
      <w:instrText xml:space="preserve"> PAGE </w:instrText>
    </w:r>
    <w:r>
      <w:fldChar w:fldCharType="separate"/>
    </w:r>
    <w:r>
      <w:t>0</w:t>
    </w:r>
    <w:r>
      <w:fldChar w:fldCharType="end"/>
    </w:r>
  </w:p>
  <w:p w:rsidR="00FE1167" w:rsidRDefault="00FE1167">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r>
      <w:rPr>
        <w:highlight w:val="white"/>
      </w:rPr>
      <w:fldChar w:fldCharType="begin"/>
    </w:r>
    <w:r>
      <w:rPr>
        <w:highlight w:val="white"/>
      </w:rPr>
      <w:instrText xml:space="preserve"> PAGE </w:instrText>
    </w:r>
    <w:r>
      <w:rPr>
        <w:highlight w:val="white"/>
      </w:rPr>
      <w:fldChar w:fldCharType="separate"/>
    </w:r>
    <w:r>
      <w:rPr>
        <w:noProof/>
        <w:highlight w:val="white"/>
      </w:rPr>
      <w:t>2</w:t>
    </w:r>
    <w:r>
      <w:rPr>
        <w:highlight w:val="white"/>
      </w:rPr>
      <w:fldChar w:fldCharType="end"/>
    </w:r>
  </w:p>
  <w:p w:rsidR="00FE1167" w:rsidRDefault="00FE1167">
    <w:pPr>
      <w:pStyle w:val="a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p>
  <w:p w:rsidR="00FE1167" w:rsidRDefault="00FE1167">
    <w:pPr>
      <w:pStyle w:val="a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r>
      <w:fldChar w:fldCharType="begin"/>
    </w:r>
    <w:r>
      <w:instrText xml:space="preserve"> PAGE </w:instrText>
    </w:r>
    <w:r>
      <w:fldChar w:fldCharType="separate"/>
    </w:r>
    <w:r>
      <w:rPr>
        <w:noProof/>
      </w:rPr>
      <w:t>2</w:t>
    </w:r>
    <w:r>
      <w:rPr>
        <w:noProof/>
      </w:rPr>
      <w:fldChar w:fldCharType="end"/>
    </w:r>
  </w:p>
  <w:p w:rsidR="00FE1167" w:rsidRDefault="00FE1167">
    <w:pPr>
      <w:pStyle w:val="a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p>
  <w:p w:rsidR="00FE1167" w:rsidRDefault="00FE1167">
    <w:pPr>
      <w:pStyle w:val="af"/>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r>
      <w:fldChar w:fldCharType="begin"/>
    </w:r>
    <w:r>
      <w:instrText xml:space="preserve"> PAGE </w:instrText>
    </w:r>
    <w:r>
      <w:fldChar w:fldCharType="separate"/>
    </w:r>
    <w:r>
      <w:rPr>
        <w:noProof/>
      </w:rPr>
      <w:t>2</w:t>
    </w:r>
    <w:r>
      <w:rPr>
        <w:noProof/>
      </w:rPr>
      <w:fldChar w:fldCharType="end"/>
    </w:r>
  </w:p>
  <w:p w:rsidR="00FE1167" w:rsidRDefault="00FE1167">
    <w:pPr>
      <w:pStyle w:val="af"/>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p>
  <w:p w:rsidR="00FE1167" w:rsidRDefault="00FE1167">
    <w:pPr>
      <w:pStyle w:val="af"/>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p>
  <w:p w:rsidR="00FE1167" w:rsidRDefault="00FE116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jc w:val="center"/>
    </w:pPr>
    <w:r>
      <w:fldChar w:fldCharType="begin"/>
    </w:r>
    <w:r>
      <w:instrText xml:space="preserve"> PAGE </w:instrText>
    </w:r>
    <w:r>
      <w:fldChar w:fldCharType="separate"/>
    </w:r>
    <w:r>
      <w:rPr>
        <w:noProof/>
      </w:rPr>
      <w:t>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67" w:rsidRDefault="00FE116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lang w:eastAsia="en-US"/>
      </w:r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eastAsia="Calibri" w:hint="default"/>
        <w:sz w:val="28"/>
        <w:szCs w:val="28"/>
        <w:lang w:eastAsia="en-US"/>
      </w:rPr>
    </w:lvl>
    <w:lvl w:ilvl="1">
      <w:start w:val="1"/>
      <w:numFmt w:val="decimal"/>
      <w:lvlText w:val="%1.%2."/>
      <w:lvlJc w:val="left"/>
      <w:pPr>
        <w:tabs>
          <w:tab w:val="num" w:pos="0"/>
        </w:tabs>
        <w:ind w:left="1804" w:hanging="720"/>
      </w:pPr>
      <w:rPr>
        <w:rFonts w:eastAsia="Calibri" w:hint="default"/>
        <w:sz w:val="28"/>
        <w:szCs w:val="28"/>
        <w:lang w:eastAsia="en-US"/>
      </w:rPr>
    </w:lvl>
    <w:lvl w:ilvl="2">
      <w:start w:val="1"/>
      <w:numFmt w:val="decimal"/>
      <w:lvlText w:val="%1.%2.%3."/>
      <w:lvlJc w:val="left"/>
      <w:pPr>
        <w:tabs>
          <w:tab w:val="num" w:pos="0"/>
        </w:tabs>
        <w:ind w:left="2888" w:hanging="720"/>
      </w:pPr>
      <w:rPr>
        <w:rFonts w:eastAsia="Calibri" w:hint="default"/>
        <w:sz w:val="28"/>
        <w:szCs w:val="28"/>
        <w:lang w:eastAsia="en-US"/>
      </w:rPr>
    </w:lvl>
    <w:lvl w:ilvl="3">
      <w:start w:val="1"/>
      <w:numFmt w:val="decimal"/>
      <w:lvlText w:val="%1.%2.%3.%4."/>
      <w:lvlJc w:val="left"/>
      <w:pPr>
        <w:tabs>
          <w:tab w:val="num" w:pos="0"/>
        </w:tabs>
        <w:ind w:left="4332" w:hanging="1080"/>
      </w:pPr>
      <w:rPr>
        <w:rFonts w:eastAsia="Calibri" w:hint="default"/>
        <w:sz w:val="28"/>
        <w:szCs w:val="28"/>
        <w:lang w:eastAsia="en-US"/>
      </w:rPr>
    </w:lvl>
    <w:lvl w:ilvl="4">
      <w:start w:val="1"/>
      <w:numFmt w:val="decimal"/>
      <w:lvlText w:val="%1.%2.%3.%4.%5."/>
      <w:lvlJc w:val="left"/>
      <w:pPr>
        <w:tabs>
          <w:tab w:val="num" w:pos="0"/>
        </w:tabs>
        <w:ind w:left="5416" w:hanging="1080"/>
      </w:pPr>
      <w:rPr>
        <w:rFonts w:eastAsia="Calibri" w:hint="default"/>
        <w:sz w:val="28"/>
        <w:szCs w:val="28"/>
        <w:lang w:eastAsia="en-US"/>
      </w:rPr>
    </w:lvl>
    <w:lvl w:ilvl="5">
      <w:start w:val="1"/>
      <w:numFmt w:val="decimal"/>
      <w:lvlText w:val="%1.%2.%3.%4.%5.%6."/>
      <w:lvlJc w:val="left"/>
      <w:pPr>
        <w:tabs>
          <w:tab w:val="num" w:pos="0"/>
        </w:tabs>
        <w:ind w:left="6860" w:hanging="1440"/>
      </w:pPr>
      <w:rPr>
        <w:rFonts w:eastAsia="Calibri" w:hint="default"/>
        <w:sz w:val="28"/>
        <w:szCs w:val="28"/>
        <w:lang w:eastAsia="en-US"/>
      </w:rPr>
    </w:lvl>
    <w:lvl w:ilvl="6">
      <w:start w:val="1"/>
      <w:numFmt w:val="decimal"/>
      <w:lvlText w:val="%1.%2.%3.%4.%5.%6.%7."/>
      <w:lvlJc w:val="left"/>
      <w:pPr>
        <w:tabs>
          <w:tab w:val="num" w:pos="0"/>
        </w:tabs>
        <w:ind w:left="8304" w:hanging="1800"/>
      </w:pPr>
      <w:rPr>
        <w:rFonts w:eastAsia="Calibri" w:hint="default"/>
        <w:sz w:val="28"/>
        <w:szCs w:val="28"/>
        <w:lang w:eastAsia="en-US"/>
      </w:rPr>
    </w:lvl>
    <w:lvl w:ilvl="7">
      <w:start w:val="1"/>
      <w:numFmt w:val="decimal"/>
      <w:lvlText w:val="%1.%2.%3.%4.%5.%6.%7.%8."/>
      <w:lvlJc w:val="left"/>
      <w:pPr>
        <w:tabs>
          <w:tab w:val="num" w:pos="0"/>
        </w:tabs>
        <w:ind w:left="9388" w:hanging="1800"/>
      </w:pPr>
      <w:rPr>
        <w:rFonts w:eastAsia="Calibri" w:hint="default"/>
        <w:sz w:val="28"/>
        <w:szCs w:val="28"/>
        <w:lang w:eastAsia="en-US"/>
      </w:rPr>
    </w:lvl>
    <w:lvl w:ilvl="8">
      <w:start w:val="1"/>
      <w:numFmt w:val="decimal"/>
      <w:lvlText w:val="%1.%2.%3.%4.%5.%6.%7.%8.%9."/>
      <w:lvlJc w:val="left"/>
      <w:pPr>
        <w:tabs>
          <w:tab w:val="num" w:pos="0"/>
        </w:tabs>
        <w:ind w:left="10832" w:hanging="2160"/>
      </w:pPr>
      <w:rPr>
        <w:rFonts w:eastAsia="Calibri" w:hint="default"/>
        <w:sz w:val="28"/>
        <w:szCs w:val="28"/>
        <w:lang w:eastAsia="en-US"/>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76"/>
    <w:rsid w:val="00007264"/>
    <w:rsid w:val="00021324"/>
    <w:rsid w:val="00060950"/>
    <w:rsid w:val="00072416"/>
    <w:rsid w:val="00074790"/>
    <w:rsid w:val="00087AF0"/>
    <w:rsid w:val="000909D2"/>
    <w:rsid w:val="00096BCD"/>
    <w:rsid w:val="000A3A91"/>
    <w:rsid w:val="000C07AF"/>
    <w:rsid w:val="000C5BD5"/>
    <w:rsid w:val="00104D45"/>
    <w:rsid w:val="00111BDB"/>
    <w:rsid w:val="001128CF"/>
    <w:rsid w:val="00124EFD"/>
    <w:rsid w:val="00131961"/>
    <w:rsid w:val="001419DE"/>
    <w:rsid w:val="001D1732"/>
    <w:rsid w:val="001D3EC3"/>
    <w:rsid w:val="001F3CA6"/>
    <w:rsid w:val="002173D7"/>
    <w:rsid w:val="00221F40"/>
    <w:rsid w:val="00234576"/>
    <w:rsid w:val="00251C7E"/>
    <w:rsid w:val="00266D36"/>
    <w:rsid w:val="00272D09"/>
    <w:rsid w:val="00276841"/>
    <w:rsid w:val="002E6FBC"/>
    <w:rsid w:val="003000C7"/>
    <w:rsid w:val="00304FBB"/>
    <w:rsid w:val="00307630"/>
    <w:rsid w:val="0031356B"/>
    <w:rsid w:val="00315CFF"/>
    <w:rsid w:val="0033203E"/>
    <w:rsid w:val="0036783C"/>
    <w:rsid w:val="00391CED"/>
    <w:rsid w:val="00394503"/>
    <w:rsid w:val="003B4D54"/>
    <w:rsid w:val="003D7409"/>
    <w:rsid w:val="003F7B20"/>
    <w:rsid w:val="00405021"/>
    <w:rsid w:val="004114B0"/>
    <w:rsid w:val="00443781"/>
    <w:rsid w:val="00451C18"/>
    <w:rsid w:val="00452E79"/>
    <w:rsid w:val="004568B0"/>
    <w:rsid w:val="004929E7"/>
    <w:rsid w:val="00492E7A"/>
    <w:rsid w:val="004972EB"/>
    <w:rsid w:val="004B4C93"/>
    <w:rsid w:val="004C13A9"/>
    <w:rsid w:val="004D4799"/>
    <w:rsid w:val="00506FDE"/>
    <w:rsid w:val="00574F46"/>
    <w:rsid w:val="00576CE0"/>
    <w:rsid w:val="00577B7A"/>
    <w:rsid w:val="00594D68"/>
    <w:rsid w:val="005E2442"/>
    <w:rsid w:val="005F2BBB"/>
    <w:rsid w:val="005F652D"/>
    <w:rsid w:val="00602007"/>
    <w:rsid w:val="0060557F"/>
    <w:rsid w:val="0060578A"/>
    <w:rsid w:val="00610265"/>
    <w:rsid w:val="0064311E"/>
    <w:rsid w:val="00665228"/>
    <w:rsid w:val="00670A4A"/>
    <w:rsid w:val="006853F8"/>
    <w:rsid w:val="00694BD0"/>
    <w:rsid w:val="006B416E"/>
    <w:rsid w:val="006D664F"/>
    <w:rsid w:val="006F628C"/>
    <w:rsid w:val="00704DAC"/>
    <w:rsid w:val="00716396"/>
    <w:rsid w:val="0072118F"/>
    <w:rsid w:val="00721393"/>
    <w:rsid w:val="00743667"/>
    <w:rsid w:val="007641F1"/>
    <w:rsid w:val="00772DDA"/>
    <w:rsid w:val="007A50F0"/>
    <w:rsid w:val="007A69F0"/>
    <w:rsid w:val="007C3303"/>
    <w:rsid w:val="007E1684"/>
    <w:rsid w:val="007E1B65"/>
    <w:rsid w:val="007E3520"/>
    <w:rsid w:val="00810685"/>
    <w:rsid w:val="0082348A"/>
    <w:rsid w:val="00833E7A"/>
    <w:rsid w:val="00842550"/>
    <w:rsid w:val="00847809"/>
    <w:rsid w:val="00855787"/>
    <w:rsid w:val="0086064B"/>
    <w:rsid w:val="0086747B"/>
    <w:rsid w:val="00883B5B"/>
    <w:rsid w:val="00885651"/>
    <w:rsid w:val="008A1A90"/>
    <w:rsid w:val="008B72A3"/>
    <w:rsid w:val="008C2EA4"/>
    <w:rsid w:val="008C3223"/>
    <w:rsid w:val="008D1E16"/>
    <w:rsid w:val="008D4B1E"/>
    <w:rsid w:val="008D7EC9"/>
    <w:rsid w:val="008F7B13"/>
    <w:rsid w:val="009036D5"/>
    <w:rsid w:val="0091191B"/>
    <w:rsid w:val="009276F8"/>
    <w:rsid w:val="009308D1"/>
    <w:rsid w:val="009B4570"/>
    <w:rsid w:val="009F7B7F"/>
    <w:rsid w:val="00A26FDC"/>
    <w:rsid w:val="00A51E01"/>
    <w:rsid w:val="00A571A8"/>
    <w:rsid w:val="00A83014"/>
    <w:rsid w:val="00AF4E21"/>
    <w:rsid w:val="00B55F4A"/>
    <w:rsid w:val="00B607B5"/>
    <w:rsid w:val="00B73D15"/>
    <w:rsid w:val="00B835F4"/>
    <w:rsid w:val="00B91395"/>
    <w:rsid w:val="00BA758F"/>
    <w:rsid w:val="00BB18A5"/>
    <w:rsid w:val="00BB3E62"/>
    <w:rsid w:val="00BC386F"/>
    <w:rsid w:val="00BC6B3A"/>
    <w:rsid w:val="00BD3BCC"/>
    <w:rsid w:val="00BE0E24"/>
    <w:rsid w:val="00BE1607"/>
    <w:rsid w:val="00C00B7B"/>
    <w:rsid w:val="00C117B3"/>
    <w:rsid w:val="00C26A32"/>
    <w:rsid w:val="00C33FB1"/>
    <w:rsid w:val="00C77A52"/>
    <w:rsid w:val="00C817F9"/>
    <w:rsid w:val="00C835ED"/>
    <w:rsid w:val="00C85EDF"/>
    <w:rsid w:val="00CB3B7B"/>
    <w:rsid w:val="00CC5C5A"/>
    <w:rsid w:val="00CC7430"/>
    <w:rsid w:val="00CF36FA"/>
    <w:rsid w:val="00D160A9"/>
    <w:rsid w:val="00D17BD9"/>
    <w:rsid w:val="00D30E2B"/>
    <w:rsid w:val="00D373F3"/>
    <w:rsid w:val="00D41570"/>
    <w:rsid w:val="00D47459"/>
    <w:rsid w:val="00D6744E"/>
    <w:rsid w:val="00DA23F7"/>
    <w:rsid w:val="00DC168F"/>
    <w:rsid w:val="00DC1A7E"/>
    <w:rsid w:val="00DD3C9B"/>
    <w:rsid w:val="00DD6A61"/>
    <w:rsid w:val="00DE01C3"/>
    <w:rsid w:val="00DE7FFA"/>
    <w:rsid w:val="00DF095A"/>
    <w:rsid w:val="00DF7012"/>
    <w:rsid w:val="00E054EF"/>
    <w:rsid w:val="00E57C8F"/>
    <w:rsid w:val="00EA42F3"/>
    <w:rsid w:val="00EF5B08"/>
    <w:rsid w:val="00F231C9"/>
    <w:rsid w:val="00F252F4"/>
    <w:rsid w:val="00F32C6A"/>
    <w:rsid w:val="00F42875"/>
    <w:rsid w:val="00F45800"/>
    <w:rsid w:val="00F700C7"/>
    <w:rsid w:val="00F70742"/>
    <w:rsid w:val="00F77A11"/>
    <w:rsid w:val="00F82BDE"/>
    <w:rsid w:val="00F90F2E"/>
    <w:rsid w:val="00FE1167"/>
    <w:rsid w:val="00FF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76"/>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34576"/>
    <w:pPr>
      <w:widowControl w:val="0"/>
      <w:tabs>
        <w:tab w:val="num" w:pos="0"/>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BC6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576"/>
    <w:rPr>
      <w:rFonts w:ascii="Arial" w:eastAsia="Times New Roman" w:hAnsi="Arial" w:cs="Arial"/>
      <w:b/>
      <w:bCs/>
      <w:color w:val="000080"/>
      <w:sz w:val="20"/>
      <w:szCs w:val="20"/>
      <w:lang w:eastAsia="zh-CN"/>
    </w:rPr>
  </w:style>
  <w:style w:type="character" w:customStyle="1" w:styleId="WW8Num1z0">
    <w:name w:val="WW8Num1z0"/>
    <w:rsid w:val="00234576"/>
  </w:style>
  <w:style w:type="character" w:customStyle="1" w:styleId="WW8Num1z1">
    <w:name w:val="WW8Num1z1"/>
    <w:rsid w:val="00234576"/>
  </w:style>
  <w:style w:type="character" w:customStyle="1" w:styleId="WW8Num1z2">
    <w:name w:val="WW8Num1z2"/>
    <w:rsid w:val="00234576"/>
  </w:style>
  <w:style w:type="character" w:customStyle="1" w:styleId="WW8Num1z3">
    <w:name w:val="WW8Num1z3"/>
    <w:rsid w:val="00234576"/>
  </w:style>
  <w:style w:type="character" w:customStyle="1" w:styleId="WW8Num1z4">
    <w:name w:val="WW8Num1z4"/>
    <w:rsid w:val="00234576"/>
  </w:style>
  <w:style w:type="character" w:customStyle="1" w:styleId="WW8Num1z5">
    <w:name w:val="WW8Num1z5"/>
    <w:rsid w:val="00234576"/>
  </w:style>
  <w:style w:type="character" w:customStyle="1" w:styleId="WW8Num1z6">
    <w:name w:val="WW8Num1z6"/>
    <w:rsid w:val="00234576"/>
  </w:style>
  <w:style w:type="character" w:customStyle="1" w:styleId="WW8Num1z7">
    <w:name w:val="WW8Num1z7"/>
    <w:rsid w:val="00234576"/>
  </w:style>
  <w:style w:type="character" w:customStyle="1" w:styleId="WW8Num1z8">
    <w:name w:val="WW8Num1z8"/>
    <w:rsid w:val="00234576"/>
  </w:style>
  <w:style w:type="character" w:customStyle="1" w:styleId="WW8Num2z0">
    <w:name w:val="WW8Num2z0"/>
    <w:rsid w:val="00234576"/>
    <w:rPr>
      <w:rFonts w:ascii="Symbol" w:hAnsi="Symbol" w:cs="Symbol" w:hint="default"/>
      <w:sz w:val="28"/>
      <w:szCs w:val="28"/>
      <w:lang w:eastAsia="en-US"/>
    </w:rPr>
  </w:style>
  <w:style w:type="character" w:customStyle="1" w:styleId="WW8Num3z0">
    <w:name w:val="WW8Num3z0"/>
    <w:rsid w:val="00234576"/>
    <w:rPr>
      <w:rFonts w:eastAsia="Calibri" w:hint="default"/>
      <w:sz w:val="28"/>
      <w:szCs w:val="28"/>
      <w:lang w:eastAsia="en-US"/>
    </w:rPr>
  </w:style>
  <w:style w:type="character" w:customStyle="1" w:styleId="WW8Num4z0">
    <w:name w:val="WW8Num4z0"/>
    <w:rsid w:val="00234576"/>
    <w:rPr>
      <w:rFonts w:hint="default"/>
    </w:rPr>
  </w:style>
  <w:style w:type="character" w:customStyle="1" w:styleId="WW8Num4z1">
    <w:name w:val="WW8Num4z1"/>
    <w:rsid w:val="00234576"/>
  </w:style>
  <w:style w:type="character" w:customStyle="1" w:styleId="WW8Num4z2">
    <w:name w:val="WW8Num4z2"/>
    <w:rsid w:val="00234576"/>
  </w:style>
  <w:style w:type="character" w:customStyle="1" w:styleId="WW8Num4z3">
    <w:name w:val="WW8Num4z3"/>
    <w:rsid w:val="00234576"/>
  </w:style>
  <w:style w:type="character" w:customStyle="1" w:styleId="WW8Num4z4">
    <w:name w:val="WW8Num4z4"/>
    <w:rsid w:val="00234576"/>
  </w:style>
  <w:style w:type="character" w:customStyle="1" w:styleId="WW8Num4z5">
    <w:name w:val="WW8Num4z5"/>
    <w:rsid w:val="00234576"/>
  </w:style>
  <w:style w:type="character" w:customStyle="1" w:styleId="WW8Num4z6">
    <w:name w:val="WW8Num4z6"/>
    <w:rsid w:val="00234576"/>
  </w:style>
  <w:style w:type="character" w:customStyle="1" w:styleId="WW8Num4z7">
    <w:name w:val="WW8Num4z7"/>
    <w:rsid w:val="00234576"/>
  </w:style>
  <w:style w:type="character" w:customStyle="1" w:styleId="WW8Num4z8">
    <w:name w:val="WW8Num4z8"/>
    <w:rsid w:val="00234576"/>
  </w:style>
  <w:style w:type="character" w:customStyle="1" w:styleId="21">
    <w:name w:val="Основной шрифт абзаца2"/>
    <w:rsid w:val="00234576"/>
  </w:style>
  <w:style w:type="character" w:customStyle="1" w:styleId="WW8Num2z1">
    <w:name w:val="WW8Num2z1"/>
    <w:rsid w:val="00234576"/>
    <w:rPr>
      <w:rFonts w:ascii="Courier New" w:hAnsi="Courier New" w:cs="Courier New" w:hint="default"/>
    </w:rPr>
  </w:style>
  <w:style w:type="character" w:customStyle="1" w:styleId="WW8Num2z2">
    <w:name w:val="WW8Num2z2"/>
    <w:rsid w:val="00234576"/>
    <w:rPr>
      <w:rFonts w:ascii="Wingdings" w:hAnsi="Wingdings" w:cs="Wingdings" w:hint="default"/>
    </w:rPr>
  </w:style>
  <w:style w:type="character" w:customStyle="1" w:styleId="WW8Num3z1">
    <w:name w:val="WW8Num3z1"/>
    <w:rsid w:val="00234576"/>
    <w:rPr>
      <w:rFonts w:ascii="Courier New" w:hAnsi="Courier New" w:cs="Courier New" w:hint="default"/>
    </w:rPr>
  </w:style>
  <w:style w:type="character" w:customStyle="1" w:styleId="WW8Num3z2">
    <w:name w:val="WW8Num3z2"/>
    <w:rsid w:val="00234576"/>
    <w:rPr>
      <w:rFonts w:ascii="Wingdings" w:hAnsi="Wingdings" w:cs="Wingdings" w:hint="default"/>
    </w:rPr>
  </w:style>
  <w:style w:type="character" w:customStyle="1" w:styleId="WW8Num3z3">
    <w:name w:val="WW8Num3z3"/>
    <w:rsid w:val="00234576"/>
    <w:rPr>
      <w:rFonts w:ascii="Symbol" w:hAnsi="Symbol" w:cs="Symbol" w:hint="default"/>
    </w:rPr>
  </w:style>
  <w:style w:type="character" w:customStyle="1" w:styleId="WW8Num5z0">
    <w:name w:val="WW8Num5z0"/>
    <w:rsid w:val="00234576"/>
    <w:rPr>
      <w:rFonts w:hint="default"/>
    </w:rPr>
  </w:style>
  <w:style w:type="character" w:customStyle="1" w:styleId="WW8Num5z1">
    <w:name w:val="WW8Num5z1"/>
    <w:rsid w:val="00234576"/>
  </w:style>
  <w:style w:type="character" w:customStyle="1" w:styleId="WW8Num5z2">
    <w:name w:val="WW8Num5z2"/>
    <w:rsid w:val="00234576"/>
  </w:style>
  <w:style w:type="character" w:customStyle="1" w:styleId="WW8Num5z3">
    <w:name w:val="WW8Num5z3"/>
    <w:rsid w:val="00234576"/>
  </w:style>
  <w:style w:type="character" w:customStyle="1" w:styleId="WW8Num5z4">
    <w:name w:val="WW8Num5z4"/>
    <w:rsid w:val="00234576"/>
  </w:style>
  <w:style w:type="character" w:customStyle="1" w:styleId="WW8Num5z5">
    <w:name w:val="WW8Num5z5"/>
    <w:rsid w:val="00234576"/>
  </w:style>
  <w:style w:type="character" w:customStyle="1" w:styleId="WW8Num5z6">
    <w:name w:val="WW8Num5z6"/>
    <w:rsid w:val="00234576"/>
  </w:style>
  <w:style w:type="character" w:customStyle="1" w:styleId="WW8Num5z7">
    <w:name w:val="WW8Num5z7"/>
    <w:rsid w:val="00234576"/>
  </w:style>
  <w:style w:type="character" w:customStyle="1" w:styleId="WW8Num5z8">
    <w:name w:val="WW8Num5z8"/>
    <w:rsid w:val="00234576"/>
  </w:style>
  <w:style w:type="character" w:customStyle="1" w:styleId="WW8Num6z0">
    <w:name w:val="WW8Num6z0"/>
    <w:rsid w:val="00234576"/>
    <w:rPr>
      <w:rFonts w:ascii="Wingdings" w:hAnsi="Wingdings" w:cs="Wingdings" w:hint="default"/>
    </w:rPr>
  </w:style>
  <w:style w:type="character" w:customStyle="1" w:styleId="WW8Num6z1">
    <w:name w:val="WW8Num6z1"/>
    <w:rsid w:val="00234576"/>
    <w:rPr>
      <w:rFonts w:ascii="Courier New" w:hAnsi="Courier New" w:cs="Courier New" w:hint="default"/>
    </w:rPr>
  </w:style>
  <w:style w:type="character" w:customStyle="1" w:styleId="WW8Num6z3">
    <w:name w:val="WW8Num6z3"/>
    <w:rsid w:val="00234576"/>
    <w:rPr>
      <w:rFonts w:ascii="Symbol" w:hAnsi="Symbol" w:cs="Symbol" w:hint="default"/>
    </w:rPr>
  </w:style>
  <w:style w:type="character" w:customStyle="1" w:styleId="WW8Num7z0">
    <w:name w:val="WW8Num7z0"/>
    <w:rsid w:val="00234576"/>
    <w:rPr>
      <w:rFonts w:ascii="Sylfaen" w:hAnsi="Sylfaen" w:cs="Sylfaen" w:hint="default"/>
      <w:b/>
      <w:bCs w:val="0"/>
      <w:i w:val="0"/>
      <w:iCs w:val="0"/>
      <w:caps w:val="0"/>
      <w:smallCaps w:val="0"/>
      <w:strike w:val="0"/>
      <w:dstrike w:val="0"/>
      <w:color w:val="000000"/>
      <w:spacing w:val="0"/>
      <w:w w:val="100"/>
      <w:position w:val="0"/>
      <w:sz w:val="27"/>
      <w:szCs w:val="27"/>
      <w:u w:val="none"/>
      <w:vertAlign w:val="baseline"/>
    </w:rPr>
  </w:style>
  <w:style w:type="character" w:customStyle="1" w:styleId="WW8Num7z1">
    <w:name w:val="WW8Num7z1"/>
    <w:rsid w:val="00234576"/>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234576"/>
    <w:rPr>
      <w:rFonts w:hint="default"/>
    </w:rPr>
  </w:style>
  <w:style w:type="character" w:customStyle="1" w:styleId="WW8Num9z0">
    <w:name w:val="WW8Num9z0"/>
    <w:rsid w:val="00234576"/>
    <w:rPr>
      <w:rFonts w:ascii="Sylfaen" w:hAnsi="Sylfaen" w:cs="Sylfaen" w:hint="default"/>
    </w:rPr>
  </w:style>
  <w:style w:type="character" w:customStyle="1" w:styleId="WW8Num9z1">
    <w:name w:val="WW8Num9z1"/>
    <w:rsid w:val="00234576"/>
    <w:rPr>
      <w:rFonts w:ascii="Courier New" w:hAnsi="Courier New" w:cs="Courier New" w:hint="default"/>
    </w:rPr>
  </w:style>
  <w:style w:type="character" w:customStyle="1" w:styleId="WW8Num9z2">
    <w:name w:val="WW8Num9z2"/>
    <w:rsid w:val="00234576"/>
    <w:rPr>
      <w:rFonts w:ascii="Wingdings" w:hAnsi="Wingdings" w:cs="Wingdings" w:hint="default"/>
    </w:rPr>
  </w:style>
  <w:style w:type="character" w:customStyle="1" w:styleId="WW8Num9z3">
    <w:name w:val="WW8Num9z3"/>
    <w:rsid w:val="00234576"/>
    <w:rPr>
      <w:rFonts w:ascii="Symbol" w:hAnsi="Symbol" w:cs="Symbol" w:hint="default"/>
    </w:rPr>
  </w:style>
  <w:style w:type="character" w:customStyle="1" w:styleId="WW8Num10z0">
    <w:name w:val="WW8Num10z0"/>
    <w:rsid w:val="00234576"/>
    <w:rPr>
      <w:rFonts w:ascii="Sylfaen" w:hAnsi="Sylfaen" w:cs="Sylfaen" w:hint="default"/>
    </w:rPr>
  </w:style>
  <w:style w:type="character" w:customStyle="1" w:styleId="WW8Num10z1">
    <w:name w:val="WW8Num10z1"/>
    <w:rsid w:val="00234576"/>
    <w:rPr>
      <w:rFonts w:ascii="Courier New" w:hAnsi="Courier New" w:cs="Courier New" w:hint="default"/>
    </w:rPr>
  </w:style>
  <w:style w:type="character" w:customStyle="1" w:styleId="WW8Num10z2">
    <w:name w:val="WW8Num10z2"/>
    <w:rsid w:val="00234576"/>
    <w:rPr>
      <w:rFonts w:ascii="Wingdings" w:hAnsi="Wingdings" w:cs="Wingdings" w:hint="default"/>
    </w:rPr>
  </w:style>
  <w:style w:type="character" w:customStyle="1" w:styleId="WW8Num10z3">
    <w:name w:val="WW8Num10z3"/>
    <w:rsid w:val="00234576"/>
    <w:rPr>
      <w:rFonts w:ascii="Symbol" w:hAnsi="Symbol" w:cs="Symbol" w:hint="default"/>
    </w:rPr>
  </w:style>
  <w:style w:type="character" w:customStyle="1" w:styleId="WW8Num11z0">
    <w:name w:val="WW8Num11z0"/>
    <w:rsid w:val="00234576"/>
    <w:rPr>
      <w:rFonts w:hint="default"/>
    </w:rPr>
  </w:style>
  <w:style w:type="character" w:customStyle="1" w:styleId="WW8Num11z1">
    <w:name w:val="WW8Num11z1"/>
    <w:rsid w:val="00234576"/>
  </w:style>
  <w:style w:type="character" w:customStyle="1" w:styleId="WW8Num11z2">
    <w:name w:val="WW8Num11z2"/>
    <w:rsid w:val="00234576"/>
  </w:style>
  <w:style w:type="character" w:customStyle="1" w:styleId="WW8Num11z3">
    <w:name w:val="WW8Num11z3"/>
    <w:rsid w:val="00234576"/>
  </w:style>
  <w:style w:type="character" w:customStyle="1" w:styleId="WW8Num11z4">
    <w:name w:val="WW8Num11z4"/>
    <w:rsid w:val="00234576"/>
  </w:style>
  <w:style w:type="character" w:customStyle="1" w:styleId="WW8Num11z5">
    <w:name w:val="WW8Num11z5"/>
    <w:rsid w:val="00234576"/>
  </w:style>
  <w:style w:type="character" w:customStyle="1" w:styleId="WW8Num11z6">
    <w:name w:val="WW8Num11z6"/>
    <w:rsid w:val="00234576"/>
  </w:style>
  <w:style w:type="character" w:customStyle="1" w:styleId="WW8Num11z7">
    <w:name w:val="WW8Num11z7"/>
    <w:rsid w:val="00234576"/>
  </w:style>
  <w:style w:type="character" w:customStyle="1" w:styleId="WW8Num11z8">
    <w:name w:val="WW8Num11z8"/>
    <w:rsid w:val="00234576"/>
  </w:style>
  <w:style w:type="character" w:customStyle="1" w:styleId="WW8Num12z0">
    <w:name w:val="WW8Num12z0"/>
    <w:rsid w:val="00234576"/>
    <w:rPr>
      <w:rFonts w:ascii="Sylfaen" w:hAnsi="Sylfaen" w:cs="Sylfaen" w:hint="default"/>
    </w:rPr>
  </w:style>
  <w:style w:type="character" w:customStyle="1" w:styleId="WW8Num12z1">
    <w:name w:val="WW8Num12z1"/>
    <w:rsid w:val="00234576"/>
    <w:rPr>
      <w:rFonts w:ascii="Courier New" w:hAnsi="Courier New" w:cs="Courier New" w:hint="default"/>
    </w:rPr>
  </w:style>
  <w:style w:type="character" w:customStyle="1" w:styleId="WW8Num12z2">
    <w:name w:val="WW8Num12z2"/>
    <w:rsid w:val="00234576"/>
    <w:rPr>
      <w:rFonts w:ascii="Wingdings" w:hAnsi="Wingdings" w:cs="Wingdings" w:hint="default"/>
    </w:rPr>
  </w:style>
  <w:style w:type="character" w:customStyle="1" w:styleId="WW8Num12z3">
    <w:name w:val="WW8Num12z3"/>
    <w:rsid w:val="00234576"/>
    <w:rPr>
      <w:rFonts w:ascii="Symbol" w:hAnsi="Symbol" w:cs="Symbol" w:hint="default"/>
    </w:rPr>
  </w:style>
  <w:style w:type="character" w:customStyle="1" w:styleId="WW8Num13z0">
    <w:name w:val="WW8Num13z0"/>
    <w:rsid w:val="00234576"/>
    <w:rPr>
      <w:rFonts w:hint="default"/>
    </w:rPr>
  </w:style>
  <w:style w:type="character" w:customStyle="1" w:styleId="WW8Num13z1">
    <w:name w:val="WW8Num13z1"/>
    <w:rsid w:val="00234576"/>
  </w:style>
  <w:style w:type="character" w:customStyle="1" w:styleId="WW8Num13z2">
    <w:name w:val="WW8Num13z2"/>
    <w:rsid w:val="00234576"/>
  </w:style>
  <w:style w:type="character" w:customStyle="1" w:styleId="WW8Num13z3">
    <w:name w:val="WW8Num13z3"/>
    <w:rsid w:val="00234576"/>
  </w:style>
  <w:style w:type="character" w:customStyle="1" w:styleId="WW8Num13z4">
    <w:name w:val="WW8Num13z4"/>
    <w:rsid w:val="00234576"/>
  </w:style>
  <w:style w:type="character" w:customStyle="1" w:styleId="WW8Num13z5">
    <w:name w:val="WW8Num13z5"/>
    <w:rsid w:val="00234576"/>
  </w:style>
  <w:style w:type="character" w:customStyle="1" w:styleId="WW8Num13z6">
    <w:name w:val="WW8Num13z6"/>
    <w:rsid w:val="00234576"/>
  </w:style>
  <w:style w:type="character" w:customStyle="1" w:styleId="WW8Num13z7">
    <w:name w:val="WW8Num13z7"/>
    <w:rsid w:val="00234576"/>
  </w:style>
  <w:style w:type="character" w:customStyle="1" w:styleId="WW8Num13z8">
    <w:name w:val="WW8Num13z8"/>
    <w:rsid w:val="00234576"/>
  </w:style>
  <w:style w:type="character" w:customStyle="1" w:styleId="WW8Num14z0">
    <w:name w:val="WW8Num14z0"/>
    <w:rsid w:val="00234576"/>
    <w:rPr>
      <w:rFonts w:ascii="Symbol" w:hAnsi="Symbol" w:cs="Symbol" w:hint="default"/>
    </w:rPr>
  </w:style>
  <w:style w:type="character" w:customStyle="1" w:styleId="WW8Num14z1">
    <w:name w:val="WW8Num14z1"/>
    <w:rsid w:val="00234576"/>
    <w:rPr>
      <w:rFonts w:ascii="Courier New" w:hAnsi="Courier New" w:cs="Courier New" w:hint="default"/>
    </w:rPr>
  </w:style>
  <w:style w:type="character" w:customStyle="1" w:styleId="WW8Num14z2">
    <w:name w:val="WW8Num14z2"/>
    <w:rsid w:val="00234576"/>
    <w:rPr>
      <w:rFonts w:ascii="Wingdings" w:hAnsi="Wingdings" w:cs="Wingdings" w:hint="default"/>
    </w:rPr>
  </w:style>
  <w:style w:type="character" w:customStyle="1" w:styleId="WW8Num15z0">
    <w:name w:val="WW8Num15z0"/>
    <w:rsid w:val="00234576"/>
    <w:rPr>
      <w:rFonts w:hint="default"/>
    </w:rPr>
  </w:style>
  <w:style w:type="character" w:customStyle="1" w:styleId="WW8Num15z1">
    <w:name w:val="WW8Num15z1"/>
    <w:rsid w:val="00234576"/>
  </w:style>
  <w:style w:type="character" w:customStyle="1" w:styleId="WW8Num15z2">
    <w:name w:val="WW8Num15z2"/>
    <w:rsid w:val="00234576"/>
  </w:style>
  <w:style w:type="character" w:customStyle="1" w:styleId="WW8Num15z3">
    <w:name w:val="WW8Num15z3"/>
    <w:rsid w:val="00234576"/>
  </w:style>
  <w:style w:type="character" w:customStyle="1" w:styleId="WW8Num15z4">
    <w:name w:val="WW8Num15z4"/>
    <w:rsid w:val="00234576"/>
  </w:style>
  <w:style w:type="character" w:customStyle="1" w:styleId="WW8Num15z5">
    <w:name w:val="WW8Num15z5"/>
    <w:rsid w:val="00234576"/>
  </w:style>
  <w:style w:type="character" w:customStyle="1" w:styleId="WW8Num15z6">
    <w:name w:val="WW8Num15z6"/>
    <w:rsid w:val="00234576"/>
  </w:style>
  <w:style w:type="character" w:customStyle="1" w:styleId="WW8Num15z7">
    <w:name w:val="WW8Num15z7"/>
    <w:rsid w:val="00234576"/>
  </w:style>
  <w:style w:type="character" w:customStyle="1" w:styleId="WW8Num15z8">
    <w:name w:val="WW8Num15z8"/>
    <w:rsid w:val="00234576"/>
  </w:style>
  <w:style w:type="character" w:customStyle="1" w:styleId="WW8Num16z0">
    <w:name w:val="WW8Num16z0"/>
    <w:rsid w:val="00234576"/>
    <w:rPr>
      <w:rFonts w:hint="default"/>
    </w:rPr>
  </w:style>
  <w:style w:type="character" w:customStyle="1" w:styleId="WW8Num16z1">
    <w:name w:val="WW8Num16z1"/>
    <w:rsid w:val="00234576"/>
    <w:rPr>
      <w:rFonts w:hint="default"/>
      <w:b w:val="0"/>
    </w:rPr>
  </w:style>
  <w:style w:type="character" w:customStyle="1" w:styleId="WW8Num17z0">
    <w:name w:val="WW8Num17z0"/>
    <w:rsid w:val="00234576"/>
    <w:rPr>
      <w:rFonts w:ascii="Sylfaen" w:hAnsi="Sylfaen" w:cs="Sylfaen" w:hint="default"/>
    </w:rPr>
  </w:style>
  <w:style w:type="character" w:customStyle="1" w:styleId="WW8Num17z1">
    <w:name w:val="WW8Num17z1"/>
    <w:rsid w:val="00234576"/>
    <w:rPr>
      <w:rFonts w:ascii="Courier New" w:hAnsi="Courier New" w:cs="Courier New" w:hint="default"/>
    </w:rPr>
  </w:style>
  <w:style w:type="character" w:customStyle="1" w:styleId="WW8Num17z2">
    <w:name w:val="WW8Num17z2"/>
    <w:rsid w:val="00234576"/>
    <w:rPr>
      <w:rFonts w:ascii="Wingdings" w:hAnsi="Wingdings" w:cs="Wingdings" w:hint="default"/>
    </w:rPr>
  </w:style>
  <w:style w:type="character" w:customStyle="1" w:styleId="WW8Num17z3">
    <w:name w:val="WW8Num17z3"/>
    <w:rsid w:val="00234576"/>
    <w:rPr>
      <w:rFonts w:ascii="Symbol" w:hAnsi="Symbol" w:cs="Symbol" w:hint="default"/>
    </w:rPr>
  </w:style>
  <w:style w:type="character" w:customStyle="1" w:styleId="WW8Num18z0">
    <w:name w:val="WW8Num18z0"/>
    <w:rsid w:val="00234576"/>
    <w:rPr>
      <w:rFonts w:hint="default"/>
    </w:rPr>
  </w:style>
  <w:style w:type="character" w:customStyle="1" w:styleId="WW8Num18z1">
    <w:name w:val="WW8Num18z1"/>
    <w:rsid w:val="00234576"/>
  </w:style>
  <w:style w:type="character" w:customStyle="1" w:styleId="WW8Num18z2">
    <w:name w:val="WW8Num18z2"/>
    <w:rsid w:val="00234576"/>
  </w:style>
  <w:style w:type="character" w:customStyle="1" w:styleId="WW8Num18z3">
    <w:name w:val="WW8Num18z3"/>
    <w:rsid w:val="00234576"/>
  </w:style>
  <w:style w:type="character" w:customStyle="1" w:styleId="WW8Num18z4">
    <w:name w:val="WW8Num18z4"/>
    <w:rsid w:val="00234576"/>
  </w:style>
  <w:style w:type="character" w:customStyle="1" w:styleId="WW8Num18z5">
    <w:name w:val="WW8Num18z5"/>
    <w:rsid w:val="00234576"/>
  </w:style>
  <w:style w:type="character" w:customStyle="1" w:styleId="WW8Num18z6">
    <w:name w:val="WW8Num18z6"/>
    <w:rsid w:val="00234576"/>
  </w:style>
  <w:style w:type="character" w:customStyle="1" w:styleId="WW8Num18z7">
    <w:name w:val="WW8Num18z7"/>
    <w:rsid w:val="00234576"/>
  </w:style>
  <w:style w:type="character" w:customStyle="1" w:styleId="WW8Num18z8">
    <w:name w:val="WW8Num18z8"/>
    <w:rsid w:val="00234576"/>
  </w:style>
  <w:style w:type="character" w:customStyle="1" w:styleId="WW8Num19z0">
    <w:name w:val="WW8Num19z0"/>
    <w:rsid w:val="00234576"/>
    <w:rPr>
      <w:rFonts w:ascii="Sylfaen" w:hAnsi="Sylfaen" w:cs="Sylfaen" w:hint="default"/>
    </w:rPr>
  </w:style>
  <w:style w:type="character" w:customStyle="1" w:styleId="WW8Num19z1">
    <w:name w:val="WW8Num19z1"/>
    <w:rsid w:val="00234576"/>
    <w:rPr>
      <w:rFonts w:ascii="Courier New" w:hAnsi="Courier New" w:cs="Courier New" w:hint="default"/>
    </w:rPr>
  </w:style>
  <w:style w:type="character" w:customStyle="1" w:styleId="WW8Num19z2">
    <w:name w:val="WW8Num19z2"/>
    <w:rsid w:val="00234576"/>
    <w:rPr>
      <w:rFonts w:ascii="Wingdings" w:hAnsi="Wingdings" w:cs="Wingdings" w:hint="default"/>
    </w:rPr>
  </w:style>
  <w:style w:type="character" w:customStyle="1" w:styleId="WW8Num19z3">
    <w:name w:val="WW8Num19z3"/>
    <w:rsid w:val="00234576"/>
    <w:rPr>
      <w:rFonts w:ascii="Symbol" w:hAnsi="Symbol" w:cs="Symbol" w:hint="default"/>
    </w:rPr>
  </w:style>
  <w:style w:type="character" w:customStyle="1" w:styleId="WW8Num20z0">
    <w:name w:val="WW8Num20z0"/>
    <w:rsid w:val="00234576"/>
    <w:rPr>
      <w:rFonts w:hint="default"/>
    </w:rPr>
  </w:style>
  <w:style w:type="character" w:customStyle="1" w:styleId="WW8Num20z1">
    <w:name w:val="WW8Num20z1"/>
    <w:rsid w:val="00234576"/>
  </w:style>
  <w:style w:type="character" w:customStyle="1" w:styleId="WW8Num20z2">
    <w:name w:val="WW8Num20z2"/>
    <w:rsid w:val="00234576"/>
  </w:style>
  <w:style w:type="character" w:customStyle="1" w:styleId="WW8Num20z3">
    <w:name w:val="WW8Num20z3"/>
    <w:rsid w:val="00234576"/>
  </w:style>
  <w:style w:type="character" w:customStyle="1" w:styleId="WW8Num20z4">
    <w:name w:val="WW8Num20z4"/>
    <w:rsid w:val="00234576"/>
  </w:style>
  <w:style w:type="character" w:customStyle="1" w:styleId="WW8Num20z5">
    <w:name w:val="WW8Num20z5"/>
    <w:rsid w:val="00234576"/>
  </w:style>
  <w:style w:type="character" w:customStyle="1" w:styleId="WW8Num20z6">
    <w:name w:val="WW8Num20z6"/>
    <w:rsid w:val="00234576"/>
  </w:style>
  <w:style w:type="character" w:customStyle="1" w:styleId="WW8Num20z7">
    <w:name w:val="WW8Num20z7"/>
    <w:rsid w:val="00234576"/>
  </w:style>
  <w:style w:type="character" w:customStyle="1" w:styleId="WW8Num20z8">
    <w:name w:val="WW8Num20z8"/>
    <w:rsid w:val="00234576"/>
  </w:style>
  <w:style w:type="character" w:customStyle="1" w:styleId="WW8Num21z0">
    <w:name w:val="WW8Num21z0"/>
    <w:rsid w:val="00234576"/>
    <w:rPr>
      <w:rFonts w:ascii="Symbol" w:hAnsi="Symbol" w:cs="Symbol" w:hint="default"/>
    </w:rPr>
  </w:style>
  <w:style w:type="character" w:customStyle="1" w:styleId="WW8Num21z1">
    <w:name w:val="WW8Num21z1"/>
    <w:rsid w:val="00234576"/>
    <w:rPr>
      <w:rFonts w:ascii="Courier New" w:hAnsi="Courier New" w:cs="Courier New" w:hint="default"/>
    </w:rPr>
  </w:style>
  <w:style w:type="character" w:customStyle="1" w:styleId="WW8Num21z2">
    <w:name w:val="WW8Num21z2"/>
    <w:rsid w:val="00234576"/>
    <w:rPr>
      <w:rFonts w:ascii="Wingdings" w:hAnsi="Wingdings" w:cs="Wingdings" w:hint="default"/>
    </w:rPr>
  </w:style>
  <w:style w:type="character" w:customStyle="1" w:styleId="WW8Num22z0">
    <w:name w:val="WW8Num22z0"/>
    <w:rsid w:val="00234576"/>
    <w:rPr>
      <w:rFonts w:ascii="Symbol" w:eastAsia="Calibri" w:hAnsi="Symbol" w:cs="Symbol" w:hint="default"/>
      <w:sz w:val="28"/>
      <w:szCs w:val="28"/>
    </w:rPr>
  </w:style>
  <w:style w:type="character" w:customStyle="1" w:styleId="WW8Num22z1">
    <w:name w:val="WW8Num22z1"/>
    <w:rsid w:val="00234576"/>
  </w:style>
  <w:style w:type="character" w:customStyle="1" w:styleId="WW8Num22z2">
    <w:name w:val="WW8Num22z2"/>
    <w:rsid w:val="00234576"/>
  </w:style>
  <w:style w:type="character" w:customStyle="1" w:styleId="WW8Num22z3">
    <w:name w:val="WW8Num22z3"/>
    <w:rsid w:val="00234576"/>
  </w:style>
  <w:style w:type="character" w:customStyle="1" w:styleId="WW8Num22z4">
    <w:name w:val="WW8Num22z4"/>
    <w:rsid w:val="00234576"/>
  </w:style>
  <w:style w:type="character" w:customStyle="1" w:styleId="WW8Num22z5">
    <w:name w:val="WW8Num22z5"/>
    <w:rsid w:val="00234576"/>
  </w:style>
  <w:style w:type="character" w:customStyle="1" w:styleId="WW8Num22z6">
    <w:name w:val="WW8Num22z6"/>
    <w:rsid w:val="00234576"/>
  </w:style>
  <w:style w:type="character" w:customStyle="1" w:styleId="WW8Num22z7">
    <w:name w:val="WW8Num22z7"/>
    <w:rsid w:val="00234576"/>
  </w:style>
  <w:style w:type="character" w:customStyle="1" w:styleId="WW8Num22z8">
    <w:name w:val="WW8Num22z8"/>
    <w:rsid w:val="00234576"/>
  </w:style>
  <w:style w:type="character" w:customStyle="1" w:styleId="WW8Num23z0">
    <w:name w:val="WW8Num23z0"/>
    <w:rsid w:val="00234576"/>
    <w:rPr>
      <w:rFonts w:ascii="Sylfaen" w:hAnsi="Sylfaen" w:cs="Sylfaen" w:hint="default"/>
    </w:rPr>
  </w:style>
  <w:style w:type="character" w:customStyle="1" w:styleId="WW8Num23z1">
    <w:name w:val="WW8Num23z1"/>
    <w:rsid w:val="00234576"/>
    <w:rPr>
      <w:rFonts w:ascii="Courier New" w:hAnsi="Courier New" w:cs="Courier New" w:hint="default"/>
    </w:rPr>
  </w:style>
  <w:style w:type="character" w:customStyle="1" w:styleId="WW8Num23z2">
    <w:name w:val="WW8Num23z2"/>
    <w:rsid w:val="00234576"/>
    <w:rPr>
      <w:rFonts w:ascii="Wingdings" w:hAnsi="Wingdings" w:cs="Wingdings" w:hint="default"/>
    </w:rPr>
  </w:style>
  <w:style w:type="character" w:customStyle="1" w:styleId="WW8Num23z3">
    <w:name w:val="WW8Num23z3"/>
    <w:rsid w:val="00234576"/>
    <w:rPr>
      <w:rFonts w:ascii="Symbol" w:hAnsi="Symbol" w:cs="Symbol" w:hint="default"/>
    </w:rPr>
  </w:style>
  <w:style w:type="character" w:customStyle="1" w:styleId="WW8Num24z0">
    <w:name w:val="WW8Num24z0"/>
    <w:rsid w:val="00234576"/>
    <w:rPr>
      <w:rFonts w:ascii="Sylfaen" w:hAnsi="Sylfaen" w:cs="Sylfaen" w:hint="default"/>
    </w:rPr>
  </w:style>
  <w:style w:type="character" w:customStyle="1" w:styleId="WW8Num24z1">
    <w:name w:val="WW8Num24z1"/>
    <w:rsid w:val="00234576"/>
    <w:rPr>
      <w:rFonts w:ascii="Courier New" w:hAnsi="Courier New" w:cs="Courier New" w:hint="default"/>
    </w:rPr>
  </w:style>
  <w:style w:type="character" w:customStyle="1" w:styleId="WW8Num24z2">
    <w:name w:val="WW8Num24z2"/>
    <w:rsid w:val="00234576"/>
    <w:rPr>
      <w:rFonts w:ascii="Wingdings" w:hAnsi="Wingdings" w:cs="Wingdings" w:hint="default"/>
    </w:rPr>
  </w:style>
  <w:style w:type="character" w:customStyle="1" w:styleId="WW8Num24z3">
    <w:name w:val="WW8Num24z3"/>
    <w:rsid w:val="00234576"/>
    <w:rPr>
      <w:rFonts w:ascii="Symbol" w:hAnsi="Symbol" w:cs="Symbol" w:hint="default"/>
    </w:rPr>
  </w:style>
  <w:style w:type="character" w:customStyle="1" w:styleId="WW8Num25z0">
    <w:name w:val="WW8Num25z0"/>
    <w:rsid w:val="00234576"/>
    <w:rPr>
      <w:rFonts w:ascii="Symbol" w:hAnsi="Symbol" w:cs="Symbol" w:hint="default"/>
    </w:rPr>
  </w:style>
  <w:style w:type="character" w:customStyle="1" w:styleId="WW8Num25z1">
    <w:name w:val="WW8Num25z1"/>
    <w:rsid w:val="00234576"/>
    <w:rPr>
      <w:rFonts w:ascii="Courier New" w:hAnsi="Courier New" w:cs="Courier New" w:hint="default"/>
    </w:rPr>
  </w:style>
  <w:style w:type="character" w:customStyle="1" w:styleId="WW8Num25z2">
    <w:name w:val="WW8Num25z2"/>
    <w:rsid w:val="00234576"/>
    <w:rPr>
      <w:rFonts w:ascii="Wingdings" w:hAnsi="Wingdings" w:cs="Wingdings" w:hint="default"/>
    </w:rPr>
  </w:style>
  <w:style w:type="character" w:customStyle="1" w:styleId="WW8Num26z0">
    <w:name w:val="WW8Num26z0"/>
    <w:rsid w:val="00234576"/>
    <w:rPr>
      <w:rFonts w:hint="default"/>
    </w:rPr>
  </w:style>
  <w:style w:type="character" w:customStyle="1" w:styleId="WW8Num26z1">
    <w:name w:val="WW8Num26z1"/>
    <w:rsid w:val="00234576"/>
  </w:style>
  <w:style w:type="character" w:customStyle="1" w:styleId="WW8Num26z2">
    <w:name w:val="WW8Num26z2"/>
    <w:rsid w:val="00234576"/>
  </w:style>
  <w:style w:type="character" w:customStyle="1" w:styleId="WW8Num26z3">
    <w:name w:val="WW8Num26z3"/>
    <w:rsid w:val="00234576"/>
  </w:style>
  <w:style w:type="character" w:customStyle="1" w:styleId="WW8Num26z4">
    <w:name w:val="WW8Num26z4"/>
    <w:rsid w:val="00234576"/>
  </w:style>
  <w:style w:type="character" w:customStyle="1" w:styleId="WW8Num26z5">
    <w:name w:val="WW8Num26z5"/>
    <w:rsid w:val="00234576"/>
  </w:style>
  <w:style w:type="character" w:customStyle="1" w:styleId="WW8Num26z6">
    <w:name w:val="WW8Num26z6"/>
    <w:rsid w:val="00234576"/>
  </w:style>
  <w:style w:type="character" w:customStyle="1" w:styleId="WW8Num26z7">
    <w:name w:val="WW8Num26z7"/>
    <w:rsid w:val="00234576"/>
  </w:style>
  <w:style w:type="character" w:customStyle="1" w:styleId="WW8Num26z8">
    <w:name w:val="WW8Num26z8"/>
    <w:rsid w:val="00234576"/>
  </w:style>
  <w:style w:type="character" w:customStyle="1" w:styleId="WW8Num27z0">
    <w:name w:val="WW8Num27z0"/>
    <w:rsid w:val="00234576"/>
    <w:rPr>
      <w:rFonts w:ascii="Sylfaen" w:hAnsi="Sylfaen" w:cs="Sylfaen" w:hint="default"/>
    </w:rPr>
  </w:style>
  <w:style w:type="character" w:customStyle="1" w:styleId="WW8Num27z1">
    <w:name w:val="WW8Num27z1"/>
    <w:rsid w:val="00234576"/>
    <w:rPr>
      <w:rFonts w:ascii="Courier New" w:hAnsi="Courier New" w:cs="Courier New" w:hint="default"/>
    </w:rPr>
  </w:style>
  <w:style w:type="character" w:customStyle="1" w:styleId="WW8Num27z2">
    <w:name w:val="WW8Num27z2"/>
    <w:rsid w:val="00234576"/>
    <w:rPr>
      <w:rFonts w:ascii="Wingdings" w:hAnsi="Wingdings" w:cs="Wingdings" w:hint="default"/>
    </w:rPr>
  </w:style>
  <w:style w:type="character" w:customStyle="1" w:styleId="WW8Num27z3">
    <w:name w:val="WW8Num27z3"/>
    <w:rsid w:val="00234576"/>
    <w:rPr>
      <w:rFonts w:ascii="Symbol" w:hAnsi="Symbol" w:cs="Symbol" w:hint="default"/>
    </w:rPr>
  </w:style>
  <w:style w:type="character" w:customStyle="1" w:styleId="WW8Num28z0">
    <w:name w:val="WW8Num28z0"/>
    <w:rsid w:val="00234576"/>
    <w:rPr>
      <w:rFonts w:eastAsia="Calibri" w:hint="default"/>
      <w:sz w:val="28"/>
      <w:szCs w:val="28"/>
    </w:rPr>
  </w:style>
  <w:style w:type="character" w:customStyle="1" w:styleId="WW8Num29z0">
    <w:name w:val="WW8Num29z0"/>
    <w:rsid w:val="00234576"/>
    <w:rPr>
      <w:rFonts w:ascii="Sylfaen" w:hAnsi="Sylfaen" w:cs="Sylfaen" w:hint="default"/>
    </w:rPr>
  </w:style>
  <w:style w:type="character" w:customStyle="1" w:styleId="WW8Num29z1">
    <w:name w:val="WW8Num29z1"/>
    <w:rsid w:val="00234576"/>
    <w:rPr>
      <w:rFonts w:ascii="Courier New" w:hAnsi="Courier New" w:cs="Courier New" w:hint="default"/>
    </w:rPr>
  </w:style>
  <w:style w:type="character" w:customStyle="1" w:styleId="WW8Num29z2">
    <w:name w:val="WW8Num29z2"/>
    <w:rsid w:val="00234576"/>
    <w:rPr>
      <w:rFonts w:ascii="Wingdings" w:hAnsi="Wingdings" w:cs="Wingdings" w:hint="default"/>
    </w:rPr>
  </w:style>
  <w:style w:type="character" w:customStyle="1" w:styleId="WW8Num29z3">
    <w:name w:val="WW8Num29z3"/>
    <w:rsid w:val="00234576"/>
    <w:rPr>
      <w:rFonts w:ascii="Symbol" w:hAnsi="Symbol" w:cs="Symbol" w:hint="default"/>
    </w:rPr>
  </w:style>
  <w:style w:type="character" w:customStyle="1" w:styleId="11">
    <w:name w:val="Основной шрифт абзаца1"/>
    <w:rsid w:val="00234576"/>
  </w:style>
  <w:style w:type="character" w:customStyle="1" w:styleId="a3">
    <w:name w:val="Текст выноски Знак"/>
    <w:rsid w:val="00234576"/>
    <w:rPr>
      <w:rFonts w:ascii="Tahoma" w:hAnsi="Tahoma" w:cs="Tahoma"/>
      <w:sz w:val="16"/>
      <w:szCs w:val="16"/>
    </w:rPr>
  </w:style>
  <w:style w:type="character" w:customStyle="1" w:styleId="a4">
    <w:name w:val="Верхний колонтитул Знак"/>
    <w:rsid w:val="00234576"/>
    <w:rPr>
      <w:sz w:val="24"/>
      <w:szCs w:val="24"/>
    </w:rPr>
  </w:style>
  <w:style w:type="character" w:customStyle="1" w:styleId="a5">
    <w:name w:val="Нижний колонтитул Знак"/>
    <w:rsid w:val="00234576"/>
    <w:rPr>
      <w:sz w:val="24"/>
      <w:szCs w:val="24"/>
    </w:rPr>
  </w:style>
  <w:style w:type="character" w:customStyle="1" w:styleId="a6">
    <w:name w:val="Цветовое выделение"/>
    <w:rsid w:val="00234576"/>
    <w:rPr>
      <w:b/>
      <w:bCs/>
      <w:color w:val="000080"/>
      <w:sz w:val="20"/>
      <w:szCs w:val="20"/>
    </w:rPr>
  </w:style>
  <w:style w:type="character" w:customStyle="1" w:styleId="a7">
    <w:name w:val="Гипертекстовая ссылка"/>
    <w:rsid w:val="00234576"/>
    <w:rPr>
      <w:b/>
      <w:bCs/>
      <w:color w:val="008000"/>
      <w:sz w:val="20"/>
      <w:szCs w:val="20"/>
    </w:rPr>
  </w:style>
  <w:style w:type="character" w:customStyle="1" w:styleId="a8">
    <w:name w:val="Основной текст Знак"/>
    <w:rsid w:val="00234576"/>
    <w:rPr>
      <w:rFonts w:ascii="Calibri" w:eastAsia="Calibri" w:hAnsi="Calibri" w:cs="Calibri"/>
      <w:sz w:val="22"/>
      <w:szCs w:val="22"/>
    </w:rPr>
  </w:style>
  <w:style w:type="character" w:styleId="a9">
    <w:name w:val="Hyperlink"/>
    <w:rsid w:val="00234576"/>
    <w:rPr>
      <w:color w:val="0000FF"/>
      <w:u w:val="single"/>
    </w:rPr>
  </w:style>
  <w:style w:type="paragraph" w:customStyle="1" w:styleId="aa">
    <w:name w:val="Заголовок"/>
    <w:basedOn w:val="a"/>
    <w:next w:val="ab"/>
    <w:rsid w:val="00234576"/>
    <w:pPr>
      <w:keepNext/>
      <w:spacing w:before="240" w:after="120"/>
    </w:pPr>
    <w:rPr>
      <w:rFonts w:ascii="Liberation Sans" w:eastAsia="Microsoft YaHei" w:hAnsi="Liberation Sans" w:cs="Mangal"/>
      <w:sz w:val="28"/>
      <w:szCs w:val="28"/>
    </w:rPr>
  </w:style>
  <w:style w:type="paragraph" w:styleId="ab">
    <w:name w:val="Body Text"/>
    <w:basedOn w:val="a"/>
    <w:link w:val="12"/>
    <w:rsid w:val="00234576"/>
    <w:pPr>
      <w:spacing w:after="120" w:line="276" w:lineRule="auto"/>
    </w:pPr>
    <w:rPr>
      <w:rFonts w:ascii="Calibri" w:eastAsia="Calibri" w:hAnsi="Calibri" w:cs="Calibri"/>
      <w:sz w:val="22"/>
      <w:szCs w:val="22"/>
    </w:rPr>
  </w:style>
  <w:style w:type="character" w:customStyle="1" w:styleId="12">
    <w:name w:val="Основной текст Знак1"/>
    <w:basedOn w:val="a0"/>
    <w:link w:val="ab"/>
    <w:rsid w:val="00234576"/>
    <w:rPr>
      <w:rFonts w:ascii="Calibri" w:eastAsia="Calibri" w:hAnsi="Calibri" w:cs="Calibri"/>
      <w:lang w:eastAsia="zh-CN"/>
    </w:rPr>
  </w:style>
  <w:style w:type="paragraph" w:styleId="ac">
    <w:name w:val="List"/>
    <w:basedOn w:val="ab"/>
    <w:rsid w:val="00234576"/>
    <w:rPr>
      <w:rFonts w:cs="Mangal"/>
    </w:rPr>
  </w:style>
  <w:style w:type="paragraph" w:styleId="ad">
    <w:name w:val="caption"/>
    <w:basedOn w:val="a"/>
    <w:qFormat/>
    <w:rsid w:val="00234576"/>
    <w:pPr>
      <w:suppressLineNumbers/>
      <w:spacing w:before="120" w:after="120"/>
    </w:pPr>
    <w:rPr>
      <w:rFonts w:cs="Mangal"/>
      <w:i/>
      <w:iCs/>
    </w:rPr>
  </w:style>
  <w:style w:type="paragraph" w:customStyle="1" w:styleId="22">
    <w:name w:val="Указатель2"/>
    <w:basedOn w:val="a"/>
    <w:rsid w:val="00234576"/>
    <w:pPr>
      <w:suppressLineNumbers/>
    </w:pPr>
    <w:rPr>
      <w:rFonts w:cs="Mangal"/>
    </w:rPr>
  </w:style>
  <w:style w:type="paragraph" w:customStyle="1" w:styleId="13">
    <w:name w:val="Название объекта1"/>
    <w:basedOn w:val="a"/>
    <w:rsid w:val="00234576"/>
    <w:pPr>
      <w:suppressLineNumbers/>
      <w:spacing w:before="120" w:after="120"/>
    </w:pPr>
    <w:rPr>
      <w:rFonts w:cs="Mangal"/>
      <w:i/>
      <w:iCs/>
    </w:rPr>
  </w:style>
  <w:style w:type="paragraph" w:customStyle="1" w:styleId="14">
    <w:name w:val="Указатель1"/>
    <w:basedOn w:val="a"/>
    <w:rsid w:val="00234576"/>
    <w:pPr>
      <w:suppressLineNumbers/>
    </w:pPr>
    <w:rPr>
      <w:rFonts w:cs="Mangal"/>
    </w:rPr>
  </w:style>
  <w:style w:type="paragraph" w:customStyle="1" w:styleId="ConsPlusNonformat">
    <w:name w:val="ConsPlusNonformat"/>
    <w:rsid w:val="0023457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e">
    <w:name w:val="Balloon Text"/>
    <w:basedOn w:val="a"/>
    <w:link w:val="15"/>
    <w:rsid w:val="00234576"/>
    <w:rPr>
      <w:rFonts w:ascii="Tahoma" w:hAnsi="Tahoma" w:cs="Tahoma"/>
      <w:sz w:val="16"/>
      <w:szCs w:val="16"/>
    </w:rPr>
  </w:style>
  <w:style w:type="character" w:customStyle="1" w:styleId="15">
    <w:name w:val="Текст выноски Знак1"/>
    <w:basedOn w:val="a0"/>
    <w:link w:val="ae"/>
    <w:rsid w:val="00234576"/>
    <w:rPr>
      <w:rFonts w:ascii="Tahoma" w:eastAsia="Times New Roman" w:hAnsi="Tahoma" w:cs="Tahoma"/>
      <w:sz w:val="16"/>
      <w:szCs w:val="16"/>
      <w:lang w:eastAsia="zh-CN"/>
    </w:rPr>
  </w:style>
  <w:style w:type="paragraph" w:styleId="af">
    <w:name w:val="header"/>
    <w:basedOn w:val="a"/>
    <w:link w:val="16"/>
    <w:rsid w:val="00234576"/>
    <w:pPr>
      <w:tabs>
        <w:tab w:val="center" w:pos="4677"/>
        <w:tab w:val="right" w:pos="9355"/>
      </w:tabs>
    </w:pPr>
  </w:style>
  <w:style w:type="character" w:customStyle="1" w:styleId="16">
    <w:name w:val="Верхний колонтитул Знак1"/>
    <w:basedOn w:val="a0"/>
    <w:link w:val="af"/>
    <w:rsid w:val="00234576"/>
    <w:rPr>
      <w:rFonts w:ascii="Times New Roman" w:eastAsia="Times New Roman" w:hAnsi="Times New Roman" w:cs="Times New Roman"/>
      <w:sz w:val="24"/>
      <w:szCs w:val="24"/>
      <w:lang w:eastAsia="zh-CN"/>
    </w:rPr>
  </w:style>
  <w:style w:type="paragraph" w:styleId="af0">
    <w:name w:val="footer"/>
    <w:basedOn w:val="a"/>
    <w:link w:val="17"/>
    <w:rsid w:val="00234576"/>
    <w:pPr>
      <w:tabs>
        <w:tab w:val="center" w:pos="4677"/>
        <w:tab w:val="right" w:pos="9355"/>
      </w:tabs>
    </w:pPr>
  </w:style>
  <w:style w:type="character" w:customStyle="1" w:styleId="17">
    <w:name w:val="Нижний колонтитул Знак1"/>
    <w:basedOn w:val="a0"/>
    <w:link w:val="af0"/>
    <w:rsid w:val="00234576"/>
    <w:rPr>
      <w:rFonts w:ascii="Times New Roman" w:eastAsia="Times New Roman" w:hAnsi="Times New Roman" w:cs="Times New Roman"/>
      <w:sz w:val="24"/>
      <w:szCs w:val="24"/>
      <w:lang w:eastAsia="zh-CN"/>
    </w:rPr>
  </w:style>
  <w:style w:type="paragraph" w:styleId="af1">
    <w:name w:val="List Paragraph"/>
    <w:basedOn w:val="a"/>
    <w:qFormat/>
    <w:rsid w:val="00234576"/>
    <w:pPr>
      <w:spacing w:after="200" w:line="276" w:lineRule="auto"/>
      <w:ind w:left="720"/>
      <w:contextualSpacing/>
    </w:pPr>
    <w:rPr>
      <w:rFonts w:ascii="Calibri" w:eastAsia="Calibri" w:hAnsi="Calibri"/>
      <w:sz w:val="22"/>
      <w:szCs w:val="22"/>
    </w:rPr>
  </w:style>
  <w:style w:type="paragraph" w:customStyle="1" w:styleId="s13">
    <w:name w:val="s_13"/>
    <w:basedOn w:val="a"/>
    <w:rsid w:val="00234576"/>
    <w:pPr>
      <w:shd w:val="clear" w:color="auto" w:fill="FFFFFF"/>
      <w:ind w:firstLine="720"/>
      <w:jc w:val="both"/>
    </w:pPr>
    <w:rPr>
      <w:color w:val="000000"/>
      <w:sz w:val="18"/>
      <w:szCs w:val="18"/>
    </w:rPr>
  </w:style>
  <w:style w:type="paragraph" w:customStyle="1" w:styleId="ConsPlusNormal">
    <w:name w:val="ConsPlusNormal"/>
    <w:rsid w:val="0023457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2">
    <w:name w:val="Содержимое таблицы"/>
    <w:basedOn w:val="a"/>
    <w:rsid w:val="00234576"/>
    <w:pPr>
      <w:suppressLineNumbers/>
    </w:pPr>
  </w:style>
  <w:style w:type="paragraph" w:customStyle="1" w:styleId="af3">
    <w:name w:val="Заголовок таблицы"/>
    <w:basedOn w:val="af2"/>
    <w:rsid w:val="00234576"/>
    <w:pPr>
      <w:jc w:val="center"/>
    </w:pPr>
    <w:rPr>
      <w:b/>
      <w:bCs/>
    </w:rPr>
  </w:style>
  <w:style w:type="paragraph" w:customStyle="1" w:styleId="ConsNormal">
    <w:name w:val="ConsNormal"/>
    <w:rsid w:val="00BC3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E57C8F"/>
    <w:rPr>
      <w:b/>
      <w:bCs/>
    </w:rPr>
  </w:style>
  <w:style w:type="character" w:styleId="af5">
    <w:name w:val="Emphasis"/>
    <w:basedOn w:val="a0"/>
    <w:uiPriority w:val="20"/>
    <w:qFormat/>
    <w:rsid w:val="00E57C8F"/>
    <w:rPr>
      <w:i/>
      <w:iCs/>
    </w:rPr>
  </w:style>
  <w:style w:type="character" w:customStyle="1" w:styleId="20">
    <w:name w:val="Заголовок 2 Знак"/>
    <w:basedOn w:val="a0"/>
    <w:link w:val="2"/>
    <w:uiPriority w:val="9"/>
    <w:semiHidden/>
    <w:rsid w:val="00BC6B3A"/>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76"/>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34576"/>
    <w:pPr>
      <w:widowControl w:val="0"/>
      <w:tabs>
        <w:tab w:val="num" w:pos="0"/>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BC6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576"/>
    <w:rPr>
      <w:rFonts w:ascii="Arial" w:eastAsia="Times New Roman" w:hAnsi="Arial" w:cs="Arial"/>
      <w:b/>
      <w:bCs/>
      <w:color w:val="000080"/>
      <w:sz w:val="20"/>
      <w:szCs w:val="20"/>
      <w:lang w:eastAsia="zh-CN"/>
    </w:rPr>
  </w:style>
  <w:style w:type="character" w:customStyle="1" w:styleId="WW8Num1z0">
    <w:name w:val="WW8Num1z0"/>
    <w:rsid w:val="00234576"/>
  </w:style>
  <w:style w:type="character" w:customStyle="1" w:styleId="WW8Num1z1">
    <w:name w:val="WW8Num1z1"/>
    <w:rsid w:val="00234576"/>
  </w:style>
  <w:style w:type="character" w:customStyle="1" w:styleId="WW8Num1z2">
    <w:name w:val="WW8Num1z2"/>
    <w:rsid w:val="00234576"/>
  </w:style>
  <w:style w:type="character" w:customStyle="1" w:styleId="WW8Num1z3">
    <w:name w:val="WW8Num1z3"/>
    <w:rsid w:val="00234576"/>
  </w:style>
  <w:style w:type="character" w:customStyle="1" w:styleId="WW8Num1z4">
    <w:name w:val="WW8Num1z4"/>
    <w:rsid w:val="00234576"/>
  </w:style>
  <w:style w:type="character" w:customStyle="1" w:styleId="WW8Num1z5">
    <w:name w:val="WW8Num1z5"/>
    <w:rsid w:val="00234576"/>
  </w:style>
  <w:style w:type="character" w:customStyle="1" w:styleId="WW8Num1z6">
    <w:name w:val="WW8Num1z6"/>
    <w:rsid w:val="00234576"/>
  </w:style>
  <w:style w:type="character" w:customStyle="1" w:styleId="WW8Num1z7">
    <w:name w:val="WW8Num1z7"/>
    <w:rsid w:val="00234576"/>
  </w:style>
  <w:style w:type="character" w:customStyle="1" w:styleId="WW8Num1z8">
    <w:name w:val="WW8Num1z8"/>
    <w:rsid w:val="00234576"/>
  </w:style>
  <w:style w:type="character" w:customStyle="1" w:styleId="WW8Num2z0">
    <w:name w:val="WW8Num2z0"/>
    <w:rsid w:val="00234576"/>
    <w:rPr>
      <w:rFonts w:ascii="Symbol" w:hAnsi="Symbol" w:cs="Symbol" w:hint="default"/>
      <w:sz w:val="28"/>
      <w:szCs w:val="28"/>
      <w:lang w:eastAsia="en-US"/>
    </w:rPr>
  </w:style>
  <w:style w:type="character" w:customStyle="1" w:styleId="WW8Num3z0">
    <w:name w:val="WW8Num3z0"/>
    <w:rsid w:val="00234576"/>
    <w:rPr>
      <w:rFonts w:eastAsia="Calibri" w:hint="default"/>
      <w:sz w:val="28"/>
      <w:szCs w:val="28"/>
      <w:lang w:eastAsia="en-US"/>
    </w:rPr>
  </w:style>
  <w:style w:type="character" w:customStyle="1" w:styleId="WW8Num4z0">
    <w:name w:val="WW8Num4z0"/>
    <w:rsid w:val="00234576"/>
    <w:rPr>
      <w:rFonts w:hint="default"/>
    </w:rPr>
  </w:style>
  <w:style w:type="character" w:customStyle="1" w:styleId="WW8Num4z1">
    <w:name w:val="WW8Num4z1"/>
    <w:rsid w:val="00234576"/>
  </w:style>
  <w:style w:type="character" w:customStyle="1" w:styleId="WW8Num4z2">
    <w:name w:val="WW8Num4z2"/>
    <w:rsid w:val="00234576"/>
  </w:style>
  <w:style w:type="character" w:customStyle="1" w:styleId="WW8Num4z3">
    <w:name w:val="WW8Num4z3"/>
    <w:rsid w:val="00234576"/>
  </w:style>
  <w:style w:type="character" w:customStyle="1" w:styleId="WW8Num4z4">
    <w:name w:val="WW8Num4z4"/>
    <w:rsid w:val="00234576"/>
  </w:style>
  <w:style w:type="character" w:customStyle="1" w:styleId="WW8Num4z5">
    <w:name w:val="WW8Num4z5"/>
    <w:rsid w:val="00234576"/>
  </w:style>
  <w:style w:type="character" w:customStyle="1" w:styleId="WW8Num4z6">
    <w:name w:val="WW8Num4z6"/>
    <w:rsid w:val="00234576"/>
  </w:style>
  <w:style w:type="character" w:customStyle="1" w:styleId="WW8Num4z7">
    <w:name w:val="WW8Num4z7"/>
    <w:rsid w:val="00234576"/>
  </w:style>
  <w:style w:type="character" w:customStyle="1" w:styleId="WW8Num4z8">
    <w:name w:val="WW8Num4z8"/>
    <w:rsid w:val="00234576"/>
  </w:style>
  <w:style w:type="character" w:customStyle="1" w:styleId="21">
    <w:name w:val="Основной шрифт абзаца2"/>
    <w:rsid w:val="00234576"/>
  </w:style>
  <w:style w:type="character" w:customStyle="1" w:styleId="WW8Num2z1">
    <w:name w:val="WW8Num2z1"/>
    <w:rsid w:val="00234576"/>
    <w:rPr>
      <w:rFonts w:ascii="Courier New" w:hAnsi="Courier New" w:cs="Courier New" w:hint="default"/>
    </w:rPr>
  </w:style>
  <w:style w:type="character" w:customStyle="1" w:styleId="WW8Num2z2">
    <w:name w:val="WW8Num2z2"/>
    <w:rsid w:val="00234576"/>
    <w:rPr>
      <w:rFonts w:ascii="Wingdings" w:hAnsi="Wingdings" w:cs="Wingdings" w:hint="default"/>
    </w:rPr>
  </w:style>
  <w:style w:type="character" w:customStyle="1" w:styleId="WW8Num3z1">
    <w:name w:val="WW8Num3z1"/>
    <w:rsid w:val="00234576"/>
    <w:rPr>
      <w:rFonts w:ascii="Courier New" w:hAnsi="Courier New" w:cs="Courier New" w:hint="default"/>
    </w:rPr>
  </w:style>
  <w:style w:type="character" w:customStyle="1" w:styleId="WW8Num3z2">
    <w:name w:val="WW8Num3z2"/>
    <w:rsid w:val="00234576"/>
    <w:rPr>
      <w:rFonts w:ascii="Wingdings" w:hAnsi="Wingdings" w:cs="Wingdings" w:hint="default"/>
    </w:rPr>
  </w:style>
  <w:style w:type="character" w:customStyle="1" w:styleId="WW8Num3z3">
    <w:name w:val="WW8Num3z3"/>
    <w:rsid w:val="00234576"/>
    <w:rPr>
      <w:rFonts w:ascii="Symbol" w:hAnsi="Symbol" w:cs="Symbol" w:hint="default"/>
    </w:rPr>
  </w:style>
  <w:style w:type="character" w:customStyle="1" w:styleId="WW8Num5z0">
    <w:name w:val="WW8Num5z0"/>
    <w:rsid w:val="00234576"/>
    <w:rPr>
      <w:rFonts w:hint="default"/>
    </w:rPr>
  </w:style>
  <w:style w:type="character" w:customStyle="1" w:styleId="WW8Num5z1">
    <w:name w:val="WW8Num5z1"/>
    <w:rsid w:val="00234576"/>
  </w:style>
  <w:style w:type="character" w:customStyle="1" w:styleId="WW8Num5z2">
    <w:name w:val="WW8Num5z2"/>
    <w:rsid w:val="00234576"/>
  </w:style>
  <w:style w:type="character" w:customStyle="1" w:styleId="WW8Num5z3">
    <w:name w:val="WW8Num5z3"/>
    <w:rsid w:val="00234576"/>
  </w:style>
  <w:style w:type="character" w:customStyle="1" w:styleId="WW8Num5z4">
    <w:name w:val="WW8Num5z4"/>
    <w:rsid w:val="00234576"/>
  </w:style>
  <w:style w:type="character" w:customStyle="1" w:styleId="WW8Num5z5">
    <w:name w:val="WW8Num5z5"/>
    <w:rsid w:val="00234576"/>
  </w:style>
  <w:style w:type="character" w:customStyle="1" w:styleId="WW8Num5z6">
    <w:name w:val="WW8Num5z6"/>
    <w:rsid w:val="00234576"/>
  </w:style>
  <w:style w:type="character" w:customStyle="1" w:styleId="WW8Num5z7">
    <w:name w:val="WW8Num5z7"/>
    <w:rsid w:val="00234576"/>
  </w:style>
  <w:style w:type="character" w:customStyle="1" w:styleId="WW8Num5z8">
    <w:name w:val="WW8Num5z8"/>
    <w:rsid w:val="00234576"/>
  </w:style>
  <w:style w:type="character" w:customStyle="1" w:styleId="WW8Num6z0">
    <w:name w:val="WW8Num6z0"/>
    <w:rsid w:val="00234576"/>
    <w:rPr>
      <w:rFonts w:ascii="Wingdings" w:hAnsi="Wingdings" w:cs="Wingdings" w:hint="default"/>
    </w:rPr>
  </w:style>
  <w:style w:type="character" w:customStyle="1" w:styleId="WW8Num6z1">
    <w:name w:val="WW8Num6z1"/>
    <w:rsid w:val="00234576"/>
    <w:rPr>
      <w:rFonts w:ascii="Courier New" w:hAnsi="Courier New" w:cs="Courier New" w:hint="default"/>
    </w:rPr>
  </w:style>
  <w:style w:type="character" w:customStyle="1" w:styleId="WW8Num6z3">
    <w:name w:val="WW8Num6z3"/>
    <w:rsid w:val="00234576"/>
    <w:rPr>
      <w:rFonts w:ascii="Symbol" w:hAnsi="Symbol" w:cs="Symbol" w:hint="default"/>
    </w:rPr>
  </w:style>
  <w:style w:type="character" w:customStyle="1" w:styleId="WW8Num7z0">
    <w:name w:val="WW8Num7z0"/>
    <w:rsid w:val="00234576"/>
    <w:rPr>
      <w:rFonts w:ascii="Sylfaen" w:hAnsi="Sylfaen" w:cs="Sylfaen" w:hint="default"/>
      <w:b/>
      <w:bCs w:val="0"/>
      <w:i w:val="0"/>
      <w:iCs w:val="0"/>
      <w:caps w:val="0"/>
      <w:smallCaps w:val="0"/>
      <w:strike w:val="0"/>
      <w:dstrike w:val="0"/>
      <w:color w:val="000000"/>
      <w:spacing w:val="0"/>
      <w:w w:val="100"/>
      <w:position w:val="0"/>
      <w:sz w:val="27"/>
      <w:szCs w:val="27"/>
      <w:u w:val="none"/>
      <w:vertAlign w:val="baseline"/>
    </w:rPr>
  </w:style>
  <w:style w:type="character" w:customStyle="1" w:styleId="WW8Num7z1">
    <w:name w:val="WW8Num7z1"/>
    <w:rsid w:val="00234576"/>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234576"/>
    <w:rPr>
      <w:rFonts w:hint="default"/>
    </w:rPr>
  </w:style>
  <w:style w:type="character" w:customStyle="1" w:styleId="WW8Num9z0">
    <w:name w:val="WW8Num9z0"/>
    <w:rsid w:val="00234576"/>
    <w:rPr>
      <w:rFonts w:ascii="Sylfaen" w:hAnsi="Sylfaen" w:cs="Sylfaen" w:hint="default"/>
    </w:rPr>
  </w:style>
  <w:style w:type="character" w:customStyle="1" w:styleId="WW8Num9z1">
    <w:name w:val="WW8Num9z1"/>
    <w:rsid w:val="00234576"/>
    <w:rPr>
      <w:rFonts w:ascii="Courier New" w:hAnsi="Courier New" w:cs="Courier New" w:hint="default"/>
    </w:rPr>
  </w:style>
  <w:style w:type="character" w:customStyle="1" w:styleId="WW8Num9z2">
    <w:name w:val="WW8Num9z2"/>
    <w:rsid w:val="00234576"/>
    <w:rPr>
      <w:rFonts w:ascii="Wingdings" w:hAnsi="Wingdings" w:cs="Wingdings" w:hint="default"/>
    </w:rPr>
  </w:style>
  <w:style w:type="character" w:customStyle="1" w:styleId="WW8Num9z3">
    <w:name w:val="WW8Num9z3"/>
    <w:rsid w:val="00234576"/>
    <w:rPr>
      <w:rFonts w:ascii="Symbol" w:hAnsi="Symbol" w:cs="Symbol" w:hint="default"/>
    </w:rPr>
  </w:style>
  <w:style w:type="character" w:customStyle="1" w:styleId="WW8Num10z0">
    <w:name w:val="WW8Num10z0"/>
    <w:rsid w:val="00234576"/>
    <w:rPr>
      <w:rFonts w:ascii="Sylfaen" w:hAnsi="Sylfaen" w:cs="Sylfaen" w:hint="default"/>
    </w:rPr>
  </w:style>
  <w:style w:type="character" w:customStyle="1" w:styleId="WW8Num10z1">
    <w:name w:val="WW8Num10z1"/>
    <w:rsid w:val="00234576"/>
    <w:rPr>
      <w:rFonts w:ascii="Courier New" w:hAnsi="Courier New" w:cs="Courier New" w:hint="default"/>
    </w:rPr>
  </w:style>
  <w:style w:type="character" w:customStyle="1" w:styleId="WW8Num10z2">
    <w:name w:val="WW8Num10z2"/>
    <w:rsid w:val="00234576"/>
    <w:rPr>
      <w:rFonts w:ascii="Wingdings" w:hAnsi="Wingdings" w:cs="Wingdings" w:hint="default"/>
    </w:rPr>
  </w:style>
  <w:style w:type="character" w:customStyle="1" w:styleId="WW8Num10z3">
    <w:name w:val="WW8Num10z3"/>
    <w:rsid w:val="00234576"/>
    <w:rPr>
      <w:rFonts w:ascii="Symbol" w:hAnsi="Symbol" w:cs="Symbol" w:hint="default"/>
    </w:rPr>
  </w:style>
  <w:style w:type="character" w:customStyle="1" w:styleId="WW8Num11z0">
    <w:name w:val="WW8Num11z0"/>
    <w:rsid w:val="00234576"/>
    <w:rPr>
      <w:rFonts w:hint="default"/>
    </w:rPr>
  </w:style>
  <w:style w:type="character" w:customStyle="1" w:styleId="WW8Num11z1">
    <w:name w:val="WW8Num11z1"/>
    <w:rsid w:val="00234576"/>
  </w:style>
  <w:style w:type="character" w:customStyle="1" w:styleId="WW8Num11z2">
    <w:name w:val="WW8Num11z2"/>
    <w:rsid w:val="00234576"/>
  </w:style>
  <w:style w:type="character" w:customStyle="1" w:styleId="WW8Num11z3">
    <w:name w:val="WW8Num11z3"/>
    <w:rsid w:val="00234576"/>
  </w:style>
  <w:style w:type="character" w:customStyle="1" w:styleId="WW8Num11z4">
    <w:name w:val="WW8Num11z4"/>
    <w:rsid w:val="00234576"/>
  </w:style>
  <w:style w:type="character" w:customStyle="1" w:styleId="WW8Num11z5">
    <w:name w:val="WW8Num11z5"/>
    <w:rsid w:val="00234576"/>
  </w:style>
  <w:style w:type="character" w:customStyle="1" w:styleId="WW8Num11z6">
    <w:name w:val="WW8Num11z6"/>
    <w:rsid w:val="00234576"/>
  </w:style>
  <w:style w:type="character" w:customStyle="1" w:styleId="WW8Num11z7">
    <w:name w:val="WW8Num11z7"/>
    <w:rsid w:val="00234576"/>
  </w:style>
  <w:style w:type="character" w:customStyle="1" w:styleId="WW8Num11z8">
    <w:name w:val="WW8Num11z8"/>
    <w:rsid w:val="00234576"/>
  </w:style>
  <w:style w:type="character" w:customStyle="1" w:styleId="WW8Num12z0">
    <w:name w:val="WW8Num12z0"/>
    <w:rsid w:val="00234576"/>
    <w:rPr>
      <w:rFonts w:ascii="Sylfaen" w:hAnsi="Sylfaen" w:cs="Sylfaen" w:hint="default"/>
    </w:rPr>
  </w:style>
  <w:style w:type="character" w:customStyle="1" w:styleId="WW8Num12z1">
    <w:name w:val="WW8Num12z1"/>
    <w:rsid w:val="00234576"/>
    <w:rPr>
      <w:rFonts w:ascii="Courier New" w:hAnsi="Courier New" w:cs="Courier New" w:hint="default"/>
    </w:rPr>
  </w:style>
  <w:style w:type="character" w:customStyle="1" w:styleId="WW8Num12z2">
    <w:name w:val="WW8Num12z2"/>
    <w:rsid w:val="00234576"/>
    <w:rPr>
      <w:rFonts w:ascii="Wingdings" w:hAnsi="Wingdings" w:cs="Wingdings" w:hint="default"/>
    </w:rPr>
  </w:style>
  <w:style w:type="character" w:customStyle="1" w:styleId="WW8Num12z3">
    <w:name w:val="WW8Num12z3"/>
    <w:rsid w:val="00234576"/>
    <w:rPr>
      <w:rFonts w:ascii="Symbol" w:hAnsi="Symbol" w:cs="Symbol" w:hint="default"/>
    </w:rPr>
  </w:style>
  <w:style w:type="character" w:customStyle="1" w:styleId="WW8Num13z0">
    <w:name w:val="WW8Num13z0"/>
    <w:rsid w:val="00234576"/>
    <w:rPr>
      <w:rFonts w:hint="default"/>
    </w:rPr>
  </w:style>
  <w:style w:type="character" w:customStyle="1" w:styleId="WW8Num13z1">
    <w:name w:val="WW8Num13z1"/>
    <w:rsid w:val="00234576"/>
  </w:style>
  <w:style w:type="character" w:customStyle="1" w:styleId="WW8Num13z2">
    <w:name w:val="WW8Num13z2"/>
    <w:rsid w:val="00234576"/>
  </w:style>
  <w:style w:type="character" w:customStyle="1" w:styleId="WW8Num13z3">
    <w:name w:val="WW8Num13z3"/>
    <w:rsid w:val="00234576"/>
  </w:style>
  <w:style w:type="character" w:customStyle="1" w:styleId="WW8Num13z4">
    <w:name w:val="WW8Num13z4"/>
    <w:rsid w:val="00234576"/>
  </w:style>
  <w:style w:type="character" w:customStyle="1" w:styleId="WW8Num13z5">
    <w:name w:val="WW8Num13z5"/>
    <w:rsid w:val="00234576"/>
  </w:style>
  <w:style w:type="character" w:customStyle="1" w:styleId="WW8Num13z6">
    <w:name w:val="WW8Num13z6"/>
    <w:rsid w:val="00234576"/>
  </w:style>
  <w:style w:type="character" w:customStyle="1" w:styleId="WW8Num13z7">
    <w:name w:val="WW8Num13z7"/>
    <w:rsid w:val="00234576"/>
  </w:style>
  <w:style w:type="character" w:customStyle="1" w:styleId="WW8Num13z8">
    <w:name w:val="WW8Num13z8"/>
    <w:rsid w:val="00234576"/>
  </w:style>
  <w:style w:type="character" w:customStyle="1" w:styleId="WW8Num14z0">
    <w:name w:val="WW8Num14z0"/>
    <w:rsid w:val="00234576"/>
    <w:rPr>
      <w:rFonts w:ascii="Symbol" w:hAnsi="Symbol" w:cs="Symbol" w:hint="default"/>
    </w:rPr>
  </w:style>
  <w:style w:type="character" w:customStyle="1" w:styleId="WW8Num14z1">
    <w:name w:val="WW8Num14z1"/>
    <w:rsid w:val="00234576"/>
    <w:rPr>
      <w:rFonts w:ascii="Courier New" w:hAnsi="Courier New" w:cs="Courier New" w:hint="default"/>
    </w:rPr>
  </w:style>
  <w:style w:type="character" w:customStyle="1" w:styleId="WW8Num14z2">
    <w:name w:val="WW8Num14z2"/>
    <w:rsid w:val="00234576"/>
    <w:rPr>
      <w:rFonts w:ascii="Wingdings" w:hAnsi="Wingdings" w:cs="Wingdings" w:hint="default"/>
    </w:rPr>
  </w:style>
  <w:style w:type="character" w:customStyle="1" w:styleId="WW8Num15z0">
    <w:name w:val="WW8Num15z0"/>
    <w:rsid w:val="00234576"/>
    <w:rPr>
      <w:rFonts w:hint="default"/>
    </w:rPr>
  </w:style>
  <w:style w:type="character" w:customStyle="1" w:styleId="WW8Num15z1">
    <w:name w:val="WW8Num15z1"/>
    <w:rsid w:val="00234576"/>
  </w:style>
  <w:style w:type="character" w:customStyle="1" w:styleId="WW8Num15z2">
    <w:name w:val="WW8Num15z2"/>
    <w:rsid w:val="00234576"/>
  </w:style>
  <w:style w:type="character" w:customStyle="1" w:styleId="WW8Num15z3">
    <w:name w:val="WW8Num15z3"/>
    <w:rsid w:val="00234576"/>
  </w:style>
  <w:style w:type="character" w:customStyle="1" w:styleId="WW8Num15z4">
    <w:name w:val="WW8Num15z4"/>
    <w:rsid w:val="00234576"/>
  </w:style>
  <w:style w:type="character" w:customStyle="1" w:styleId="WW8Num15z5">
    <w:name w:val="WW8Num15z5"/>
    <w:rsid w:val="00234576"/>
  </w:style>
  <w:style w:type="character" w:customStyle="1" w:styleId="WW8Num15z6">
    <w:name w:val="WW8Num15z6"/>
    <w:rsid w:val="00234576"/>
  </w:style>
  <w:style w:type="character" w:customStyle="1" w:styleId="WW8Num15z7">
    <w:name w:val="WW8Num15z7"/>
    <w:rsid w:val="00234576"/>
  </w:style>
  <w:style w:type="character" w:customStyle="1" w:styleId="WW8Num15z8">
    <w:name w:val="WW8Num15z8"/>
    <w:rsid w:val="00234576"/>
  </w:style>
  <w:style w:type="character" w:customStyle="1" w:styleId="WW8Num16z0">
    <w:name w:val="WW8Num16z0"/>
    <w:rsid w:val="00234576"/>
    <w:rPr>
      <w:rFonts w:hint="default"/>
    </w:rPr>
  </w:style>
  <w:style w:type="character" w:customStyle="1" w:styleId="WW8Num16z1">
    <w:name w:val="WW8Num16z1"/>
    <w:rsid w:val="00234576"/>
    <w:rPr>
      <w:rFonts w:hint="default"/>
      <w:b w:val="0"/>
    </w:rPr>
  </w:style>
  <w:style w:type="character" w:customStyle="1" w:styleId="WW8Num17z0">
    <w:name w:val="WW8Num17z0"/>
    <w:rsid w:val="00234576"/>
    <w:rPr>
      <w:rFonts w:ascii="Sylfaen" w:hAnsi="Sylfaen" w:cs="Sylfaen" w:hint="default"/>
    </w:rPr>
  </w:style>
  <w:style w:type="character" w:customStyle="1" w:styleId="WW8Num17z1">
    <w:name w:val="WW8Num17z1"/>
    <w:rsid w:val="00234576"/>
    <w:rPr>
      <w:rFonts w:ascii="Courier New" w:hAnsi="Courier New" w:cs="Courier New" w:hint="default"/>
    </w:rPr>
  </w:style>
  <w:style w:type="character" w:customStyle="1" w:styleId="WW8Num17z2">
    <w:name w:val="WW8Num17z2"/>
    <w:rsid w:val="00234576"/>
    <w:rPr>
      <w:rFonts w:ascii="Wingdings" w:hAnsi="Wingdings" w:cs="Wingdings" w:hint="default"/>
    </w:rPr>
  </w:style>
  <w:style w:type="character" w:customStyle="1" w:styleId="WW8Num17z3">
    <w:name w:val="WW8Num17z3"/>
    <w:rsid w:val="00234576"/>
    <w:rPr>
      <w:rFonts w:ascii="Symbol" w:hAnsi="Symbol" w:cs="Symbol" w:hint="default"/>
    </w:rPr>
  </w:style>
  <w:style w:type="character" w:customStyle="1" w:styleId="WW8Num18z0">
    <w:name w:val="WW8Num18z0"/>
    <w:rsid w:val="00234576"/>
    <w:rPr>
      <w:rFonts w:hint="default"/>
    </w:rPr>
  </w:style>
  <w:style w:type="character" w:customStyle="1" w:styleId="WW8Num18z1">
    <w:name w:val="WW8Num18z1"/>
    <w:rsid w:val="00234576"/>
  </w:style>
  <w:style w:type="character" w:customStyle="1" w:styleId="WW8Num18z2">
    <w:name w:val="WW8Num18z2"/>
    <w:rsid w:val="00234576"/>
  </w:style>
  <w:style w:type="character" w:customStyle="1" w:styleId="WW8Num18z3">
    <w:name w:val="WW8Num18z3"/>
    <w:rsid w:val="00234576"/>
  </w:style>
  <w:style w:type="character" w:customStyle="1" w:styleId="WW8Num18z4">
    <w:name w:val="WW8Num18z4"/>
    <w:rsid w:val="00234576"/>
  </w:style>
  <w:style w:type="character" w:customStyle="1" w:styleId="WW8Num18z5">
    <w:name w:val="WW8Num18z5"/>
    <w:rsid w:val="00234576"/>
  </w:style>
  <w:style w:type="character" w:customStyle="1" w:styleId="WW8Num18z6">
    <w:name w:val="WW8Num18z6"/>
    <w:rsid w:val="00234576"/>
  </w:style>
  <w:style w:type="character" w:customStyle="1" w:styleId="WW8Num18z7">
    <w:name w:val="WW8Num18z7"/>
    <w:rsid w:val="00234576"/>
  </w:style>
  <w:style w:type="character" w:customStyle="1" w:styleId="WW8Num18z8">
    <w:name w:val="WW8Num18z8"/>
    <w:rsid w:val="00234576"/>
  </w:style>
  <w:style w:type="character" w:customStyle="1" w:styleId="WW8Num19z0">
    <w:name w:val="WW8Num19z0"/>
    <w:rsid w:val="00234576"/>
    <w:rPr>
      <w:rFonts w:ascii="Sylfaen" w:hAnsi="Sylfaen" w:cs="Sylfaen" w:hint="default"/>
    </w:rPr>
  </w:style>
  <w:style w:type="character" w:customStyle="1" w:styleId="WW8Num19z1">
    <w:name w:val="WW8Num19z1"/>
    <w:rsid w:val="00234576"/>
    <w:rPr>
      <w:rFonts w:ascii="Courier New" w:hAnsi="Courier New" w:cs="Courier New" w:hint="default"/>
    </w:rPr>
  </w:style>
  <w:style w:type="character" w:customStyle="1" w:styleId="WW8Num19z2">
    <w:name w:val="WW8Num19z2"/>
    <w:rsid w:val="00234576"/>
    <w:rPr>
      <w:rFonts w:ascii="Wingdings" w:hAnsi="Wingdings" w:cs="Wingdings" w:hint="default"/>
    </w:rPr>
  </w:style>
  <w:style w:type="character" w:customStyle="1" w:styleId="WW8Num19z3">
    <w:name w:val="WW8Num19z3"/>
    <w:rsid w:val="00234576"/>
    <w:rPr>
      <w:rFonts w:ascii="Symbol" w:hAnsi="Symbol" w:cs="Symbol" w:hint="default"/>
    </w:rPr>
  </w:style>
  <w:style w:type="character" w:customStyle="1" w:styleId="WW8Num20z0">
    <w:name w:val="WW8Num20z0"/>
    <w:rsid w:val="00234576"/>
    <w:rPr>
      <w:rFonts w:hint="default"/>
    </w:rPr>
  </w:style>
  <w:style w:type="character" w:customStyle="1" w:styleId="WW8Num20z1">
    <w:name w:val="WW8Num20z1"/>
    <w:rsid w:val="00234576"/>
  </w:style>
  <w:style w:type="character" w:customStyle="1" w:styleId="WW8Num20z2">
    <w:name w:val="WW8Num20z2"/>
    <w:rsid w:val="00234576"/>
  </w:style>
  <w:style w:type="character" w:customStyle="1" w:styleId="WW8Num20z3">
    <w:name w:val="WW8Num20z3"/>
    <w:rsid w:val="00234576"/>
  </w:style>
  <w:style w:type="character" w:customStyle="1" w:styleId="WW8Num20z4">
    <w:name w:val="WW8Num20z4"/>
    <w:rsid w:val="00234576"/>
  </w:style>
  <w:style w:type="character" w:customStyle="1" w:styleId="WW8Num20z5">
    <w:name w:val="WW8Num20z5"/>
    <w:rsid w:val="00234576"/>
  </w:style>
  <w:style w:type="character" w:customStyle="1" w:styleId="WW8Num20z6">
    <w:name w:val="WW8Num20z6"/>
    <w:rsid w:val="00234576"/>
  </w:style>
  <w:style w:type="character" w:customStyle="1" w:styleId="WW8Num20z7">
    <w:name w:val="WW8Num20z7"/>
    <w:rsid w:val="00234576"/>
  </w:style>
  <w:style w:type="character" w:customStyle="1" w:styleId="WW8Num20z8">
    <w:name w:val="WW8Num20z8"/>
    <w:rsid w:val="00234576"/>
  </w:style>
  <w:style w:type="character" w:customStyle="1" w:styleId="WW8Num21z0">
    <w:name w:val="WW8Num21z0"/>
    <w:rsid w:val="00234576"/>
    <w:rPr>
      <w:rFonts w:ascii="Symbol" w:hAnsi="Symbol" w:cs="Symbol" w:hint="default"/>
    </w:rPr>
  </w:style>
  <w:style w:type="character" w:customStyle="1" w:styleId="WW8Num21z1">
    <w:name w:val="WW8Num21z1"/>
    <w:rsid w:val="00234576"/>
    <w:rPr>
      <w:rFonts w:ascii="Courier New" w:hAnsi="Courier New" w:cs="Courier New" w:hint="default"/>
    </w:rPr>
  </w:style>
  <w:style w:type="character" w:customStyle="1" w:styleId="WW8Num21z2">
    <w:name w:val="WW8Num21z2"/>
    <w:rsid w:val="00234576"/>
    <w:rPr>
      <w:rFonts w:ascii="Wingdings" w:hAnsi="Wingdings" w:cs="Wingdings" w:hint="default"/>
    </w:rPr>
  </w:style>
  <w:style w:type="character" w:customStyle="1" w:styleId="WW8Num22z0">
    <w:name w:val="WW8Num22z0"/>
    <w:rsid w:val="00234576"/>
    <w:rPr>
      <w:rFonts w:ascii="Symbol" w:eastAsia="Calibri" w:hAnsi="Symbol" w:cs="Symbol" w:hint="default"/>
      <w:sz w:val="28"/>
      <w:szCs w:val="28"/>
    </w:rPr>
  </w:style>
  <w:style w:type="character" w:customStyle="1" w:styleId="WW8Num22z1">
    <w:name w:val="WW8Num22z1"/>
    <w:rsid w:val="00234576"/>
  </w:style>
  <w:style w:type="character" w:customStyle="1" w:styleId="WW8Num22z2">
    <w:name w:val="WW8Num22z2"/>
    <w:rsid w:val="00234576"/>
  </w:style>
  <w:style w:type="character" w:customStyle="1" w:styleId="WW8Num22z3">
    <w:name w:val="WW8Num22z3"/>
    <w:rsid w:val="00234576"/>
  </w:style>
  <w:style w:type="character" w:customStyle="1" w:styleId="WW8Num22z4">
    <w:name w:val="WW8Num22z4"/>
    <w:rsid w:val="00234576"/>
  </w:style>
  <w:style w:type="character" w:customStyle="1" w:styleId="WW8Num22z5">
    <w:name w:val="WW8Num22z5"/>
    <w:rsid w:val="00234576"/>
  </w:style>
  <w:style w:type="character" w:customStyle="1" w:styleId="WW8Num22z6">
    <w:name w:val="WW8Num22z6"/>
    <w:rsid w:val="00234576"/>
  </w:style>
  <w:style w:type="character" w:customStyle="1" w:styleId="WW8Num22z7">
    <w:name w:val="WW8Num22z7"/>
    <w:rsid w:val="00234576"/>
  </w:style>
  <w:style w:type="character" w:customStyle="1" w:styleId="WW8Num22z8">
    <w:name w:val="WW8Num22z8"/>
    <w:rsid w:val="00234576"/>
  </w:style>
  <w:style w:type="character" w:customStyle="1" w:styleId="WW8Num23z0">
    <w:name w:val="WW8Num23z0"/>
    <w:rsid w:val="00234576"/>
    <w:rPr>
      <w:rFonts w:ascii="Sylfaen" w:hAnsi="Sylfaen" w:cs="Sylfaen" w:hint="default"/>
    </w:rPr>
  </w:style>
  <w:style w:type="character" w:customStyle="1" w:styleId="WW8Num23z1">
    <w:name w:val="WW8Num23z1"/>
    <w:rsid w:val="00234576"/>
    <w:rPr>
      <w:rFonts w:ascii="Courier New" w:hAnsi="Courier New" w:cs="Courier New" w:hint="default"/>
    </w:rPr>
  </w:style>
  <w:style w:type="character" w:customStyle="1" w:styleId="WW8Num23z2">
    <w:name w:val="WW8Num23z2"/>
    <w:rsid w:val="00234576"/>
    <w:rPr>
      <w:rFonts w:ascii="Wingdings" w:hAnsi="Wingdings" w:cs="Wingdings" w:hint="default"/>
    </w:rPr>
  </w:style>
  <w:style w:type="character" w:customStyle="1" w:styleId="WW8Num23z3">
    <w:name w:val="WW8Num23z3"/>
    <w:rsid w:val="00234576"/>
    <w:rPr>
      <w:rFonts w:ascii="Symbol" w:hAnsi="Symbol" w:cs="Symbol" w:hint="default"/>
    </w:rPr>
  </w:style>
  <w:style w:type="character" w:customStyle="1" w:styleId="WW8Num24z0">
    <w:name w:val="WW8Num24z0"/>
    <w:rsid w:val="00234576"/>
    <w:rPr>
      <w:rFonts w:ascii="Sylfaen" w:hAnsi="Sylfaen" w:cs="Sylfaen" w:hint="default"/>
    </w:rPr>
  </w:style>
  <w:style w:type="character" w:customStyle="1" w:styleId="WW8Num24z1">
    <w:name w:val="WW8Num24z1"/>
    <w:rsid w:val="00234576"/>
    <w:rPr>
      <w:rFonts w:ascii="Courier New" w:hAnsi="Courier New" w:cs="Courier New" w:hint="default"/>
    </w:rPr>
  </w:style>
  <w:style w:type="character" w:customStyle="1" w:styleId="WW8Num24z2">
    <w:name w:val="WW8Num24z2"/>
    <w:rsid w:val="00234576"/>
    <w:rPr>
      <w:rFonts w:ascii="Wingdings" w:hAnsi="Wingdings" w:cs="Wingdings" w:hint="default"/>
    </w:rPr>
  </w:style>
  <w:style w:type="character" w:customStyle="1" w:styleId="WW8Num24z3">
    <w:name w:val="WW8Num24z3"/>
    <w:rsid w:val="00234576"/>
    <w:rPr>
      <w:rFonts w:ascii="Symbol" w:hAnsi="Symbol" w:cs="Symbol" w:hint="default"/>
    </w:rPr>
  </w:style>
  <w:style w:type="character" w:customStyle="1" w:styleId="WW8Num25z0">
    <w:name w:val="WW8Num25z0"/>
    <w:rsid w:val="00234576"/>
    <w:rPr>
      <w:rFonts w:ascii="Symbol" w:hAnsi="Symbol" w:cs="Symbol" w:hint="default"/>
    </w:rPr>
  </w:style>
  <w:style w:type="character" w:customStyle="1" w:styleId="WW8Num25z1">
    <w:name w:val="WW8Num25z1"/>
    <w:rsid w:val="00234576"/>
    <w:rPr>
      <w:rFonts w:ascii="Courier New" w:hAnsi="Courier New" w:cs="Courier New" w:hint="default"/>
    </w:rPr>
  </w:style>
  <w:style w:type="character" w:customStyle="1" w:styleId="WW8Num25z2">
    <w:name w:val="WW8Num25z2"/>
    <w:rsid w:val="00234576"/>
    <w:rPr>
      <w:rFonts w:ascii="Wingdings" w:hAnsi="Wingdings" w:cs="Wingdings" w:hint="default"/>
    </w:rPr>
  </w:style>
  <w:style w:type="character" w:customStyle="1" w:styleId="WW8Num26z0">
    <w:name w:val="WW8Num26z0"/>
    <w:rsid w:val="00234576"/>
    <w:rPr>
      <w:rFonts w:hint="default"/>
    </w:rPr>
  </w:style>
  <w:style w:type="character" w:customStyle="1" w:styleId="WW8Num26z1">
    <w:name w:val="WW8Num26z1"/>
    <w:rsid w:val="00234576"/>
  </w:style>
  <w:style w:type="character" w:customStyle="1" w:styleId="WW8Num26z2">
    <w:name w:val="WW8Num26z2"/>
    <w:rsid w:val="00234576"/>
  </w:style>
  <w:style w:type="character" w:customStyle="1" w:styleId="WW8Num26z3">
    <w:name w:val="WW8Num26z3"/>
    <w:rsid w:val="00234576"/>
  </w:style>
  <w:style w:type="character" w:customStyle="1" w:styleId="WW8Num26z4">
    <w:name w:val="WW8Num26z4"/>
    <w:rsid w:val="00234576"/>
  </w:style>
  <w:style w:type="character" w:customStyle="1" w:styleId="WW8Num26z5">
    <w:name w:val="WW8Num26z5"/>
    <w:rsid w:val="00234576"/>
  </w:style>
  <w:style w:type="character" w:customStyle="1" w:styleId="WW8Num26z6">
    <w:name w:val="WW8Num26z6"/>
    <w:rsid w:val="00234576"/>
  </w:style>
  <w:style w:type="character" w:customStyle="1" w:styleId="WW8Num26z7">
    <w:name w:val="WW8Num26z7"/>
    <w:rsid w:val="00234576"/>
  </w:style>
  <w:style w:type="character" w:customStyle="1" w:styleId="WW8Num26z8">
    <w:name w:val="WW8Num26z8"/>
    <w:rsid w:val="00234576"/>
  </w:style>
  <w:style w:type="character" w:customStyle="1" w:styleId="WW8Num27z0">
    <w:name w:val="WW8Num27z0"/>
    <w:rsid w:val="00234576"/>
    <w:rPr>
      <w:rFonts w:ascii="Sylfaen" w:hAnsi="Sylfaen" w:cs="Sylfaen" w:hint="default"/>
    </w:rPr>
  </w:style>
  <w:style w:type="character" w:customStyle="1" w:styleId="WW8Num27z1">
    <w:name w:val="WW8Num27z1"/>
    <w:rsid w:val="00234576"/>
    <w:rPr>
      <w:rFonts w:ascii="Courier New" w:hAnsi="Courier New" w:cs="Courier New" w:hint="default"/>
    </w:rPr>
  </w:style>
  <w:style w:type="character" w:customStyle="1" w:styleId="WW8Num27z2">
    <w:name w:val="WW8Num27z2"/>
    <w:rsid w:val="00234576"/>
    <w:rPr>
      <w:rFonts w:ascii="Wingdings" w:hAnsi="Wingdings" w:cs="Wingdings" w:hint="default"/>
    </w:rPr>
  </w:style>
  <w:style w:type="character" w:customStyle="1" w:styleId="WW8Num27z3">
    <w:name w:val="WW8Num27z3"/>
    <w:rsid w:val="00234576"/>
    <w:rPr>
      <w:rFonts w:ascii="Symbol" w:hAnsi="Symbol" w:cs="Symbol" w:hint="default"/>
    </w:rPr>
  </w:style>
  <w:style w:type="character" w:customStyle="1" w:styleId="WW8Num28z0">
    <w:name w:val="WW8Num28z0"/>
    <w:rsid w:val="00234576"/>
    <w:rPr>
      <w:rFonts w:eastAsia="Calibri" w:hint="default"/>
      <w:sz w:val="28"/>
      <w:szCs w:val="28"/>
    </w:rPr>
  </w:style>
  <w:style w:type="character" w:customStyle="1" w:styleId="WW8Num29z0">
    <w:name w:val="WW8Num29z0"/>
    <w:rsid w:val="00234576"/>
    <w:rPr>
      <w:rFonts w:ascii="Sylfaen" w:hAnsi="Sylfaen" w:cs="Sylfaen" w:hint="default"/>
    </w:rPr>
  </w:style>
  <w:style w:type="character" w:customStyle="1" w:styleId="WW8Num29z1">
    <w:name w:val="WW8Num29z1"/>
    <w:rsid w:val="00234576"/>
    <w:rPr>
      <w:rFonts w:ascii="Courier New" w:hAnsi="Courier New" w:cs="Courier New" w:hint="default"/>
    </w:rPr>
  </w:style>
  <w:style w:type="character" w:customStyle="1" w:styleId="WW8Num29z2">
    <w:name w:val="WW8Num29z2"/>
    <w:rsid w:val="00234576"/>
    <w:rPr>
      <w:rFonts w:ascii="Wingdings" w:hAnsi="Wingdings" w:cs="Wingdings" w:hint="default"/>
    </w:rPr>
  </w:style>
  <w:style w:type="character" w:customStyle="1" w:styleId="WW8Num29z3">
    <w:name w:val="WW8Num29z3"/>
    <w:rsid w:val="00234576"/>
    <w:rPr>
      <w:rFonts w:ascii="Symbol" w:hAnsi="Symbol" w:cs="Symbol" w:hint="default"/>
    </w:rPr>
  </w:style>
  <w:style w:type="character" w:customStyle="1" w:styleId="11">
    <w:name w:val="Основной шрифт абзаца1"/>
    <w:rsid w:val="00234576"/>
  </w:style>
  <w:style w:type="character" w:customStyle="1" w:styleId="a3">
    <w:name w:val="Текст выноски Знак"/>
    <w:rsid w:val="00234576"/>
    <w:rPr>
      <w:rFonts w:ascii="Tahoma" w:hAnsi="Tahoma" w:cs="Tahoma"/>
      <w:sz w:val="16"/>
      <w:szCs w:val="16"/>
    </w:rPr>
  </w:style>
  <w:style w:type="character" w:customStyle="1" w:styleId="a4">
    <w:name w:val="Верхний колонтитул Знак"/>
    <w:rsid w:val="00234576"/>
    <w:rPr>
      <w:sz w:val="24"/>
      <w:szCs w:val="24"/>
    </w:rPr>
  </w:style>
  <w:style w:type="character" w:customStyle="1" w:styleId="a5">
    <w:name w:val="Нижний колонтитул Знак"/>
    <w:rsid w:val="00234576"/>
    <w:rPr>
      <w:sz w:val="24"/>
      <w:szCs w:val="24"/>
    </w:rPr>
  </w:style>
  <w:style w:type="character" w:customStyle="1" w:styleId="a6">
    <w:name w:val="Цветовое выделение"/>
    <w:rsid w:val="00234576"/>
    <w:rPr>
      <w:b/>
      <w:bCs/>
      <w:color w:val="000080"/>
      <w:sz w:val="20"/>
      <w:szCs w:val="20"/>
    </w:rPr>
  </w:style>
  <w:style w:type="character" w:customStyle="1" w:styleId="a7">
    <w:name w:val="Гипертекстовая ссылка"/>
    <w:rsid w:val="00234576"/>
    <w:rPr>
      <w:b/>
      <w:bCs/>
      <w:color w:val="008000"/>
      <w:sz w:val="20"/>
      <w:szCs w:val="20"/>
    </w:rPr>
  </w:style>
  <w:style w:type="character" w:customStyle="1" w:styleId="a8">
    <w:name w:val="Основной текст Знак"/>
    <w:rsid w:val="00234576"/>
    <w:rPr>
      <w:rFonts w:ascii="Calibri" w:eastAsia="Calibri" w:hAnsi="Calibri" w:cs="Calibri"/>
      <w:sz w:val="22"/>
      <w:szCs w:val="22"/>
    </w:rPr>
  </w:style>
  <w:style w:type="character" w:styleId="a9">
    <w:name w:val="Hyperlink"/>
    <w:rsid w:val="00234576"/>
    <w:rPr>
      <w:color w:val="0000FF"/>
      <w:u w:val="single"/>
    </w:rPr>
  </w:style>
  <w:style w:type="paragraph" w:customStyle="1" w:styleId="aa">
    <w:name w:val="Заголовок"/>
    <w:basedOn w:val="a"/>
    <w:next w:val="ab"/>
    <w:rsid w:val="00234576"/>
    <w:pPr>
      <w:keepNext/>
      <w:spacing w:before="240" w:after="120"/>
    </w:pPr>
    <w:rPr>
      <w:rFonts w:ascii="Liberation Sans" w:eastAsia="Microsoft YaHei" w:hAnsi="Liberation Sans" w:cs="Mangal"/>
      <w:sz w:val="28"/>
      <w:szCs w:val="28"/>
    </w:rPr>
  </w:style>
  <w:style w:type="paragraph" w:styleId="ab">
    <w:name w:val="Body Text"/>
    <w:basedOn w:val="a"/>
    <w:link w:val="12"/>
    <w:rsid w:val="00234576"/>
    <w:pPr>
      <w:spacing w:after="120" w:line="276" w:lineRule="auto"/>
    </w:pPr>
    <w:rPr>
      <w:rFonts w:ascii="Calibri" w:eastAsia="Calibri" w:hAnsi="Calibri" w:cs="Calibri"/>
      <w:sz w:val="22"/>
      <w:szCs w:val="22"/>
    </w:rPr>
  </w:style>
  <w:style w:type="character" w:customStyle="1" w:styleId="12">
    <w:name w:val="Основной текст Знак1"/>
    <w:basedOn w:val="a0"/>
    <w:link w:val="ab"/>
    <w:rsid w:val="00234576"/>
    <w:rPr>
      <w:rFonts w:ascii="Calibri" w:eastAsia="Calibri" w:hAnsi="Calibri" w:cs="Calibri"/>
      <w:lang w:eastAsia="zh-CN"/>
    </w:rPr>
  </w:style>
  <w:style w:type="paragraph" w:styleId="ac">
    <w:name w:val="List"/>
    <w:basedOn w:val="ab"/>
    <w:rsid w:val="00234576"/>
    <w:rPr>
      <w:rFonts w:cs="Mangal"/>
    </w:rPr>
  </w:style>
  <w:style w:type="paragraph" w:styleId="ad">
    <w:name w:val="caption"/>
    <w:basedOn w:val="a"/>
    <w:qFormat/>
    <w:rsid w:val="00234576"/>
    <w:pPr>
      <w:suppressLineNumbers/>
      <w:spacing w:before="120" w:after="120"/>
    </w:pPr>
    <w:rPr>
      <w:rFonts w:cs="Mangal"/>
      <w:i/>
      <w:iCs/>
    </w:rPr>
  </w:style>
  <w:style w:type="paragraph" w:customStyle="1" w:styleId="22">
    <w:name w:val="Указатель2"/>
    <w:basedOn w:val="a"/>
    <w:rsid w:val="00234576"/>
    <w:pPr>
      <w:suppressLineNumbers/>
    </w:pPr>
    <w:rPr>
      <w:rFonts w:cs="Mangal"/>
    </w:rPr>
  </w:style>
  <w:style w:type="paragraph" w:customStyle="1" w:styleId="13">
    <w:name w:val="Название объекта1"/>
    <w:basedOn w:val="a"/>
    <w:rsid w:val="00234576"/>
    <w:pPr>
      <w:suppressLineNumbers/>
      <w:spacing w:before="120" w:after="120"/>
    </w:pPr>
    <w:rPr>
      <w:rFonts w:cs="Mangal"/>
      <w:i/>
      <w:iCs/>
    </w:rPr>
  </w:style>
  <w:style w:type="paragraph" w:customStyle="1" w:styleId="14">
    <w:name w:val="Указатель1"/>
    <w:basedOn w:val="a"/>
    <w:rsid w:val="00234576"/>
    <w:pPr>
      <w:suppressLineNumbers/>
    </w:pPr>
    <w:rPr>
      <w:rFonts w:cs="Mangal"/>
    </w:rPr>
  </w:style>
  <w:style w:type="paragraph" w:customStyle="1" w:styleId="ConsPlusNonformat">
    <w:name w:val="ConsPlusNonformat"/>
    <w:rsid w:val="0023457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e">
    <w:name w:val="Balloon Text"/>
    <w:basedOn w:val="a"/>
    <w:link w:val="15"/>
    <w:rsid w:val="00234576"/>
    <w:rPr>
      <w:rFonts w:ascii="Tahoma" w:hAnsi="Tahoma" w:cs="Tahoma"/>
      <w:sz w:val="16"/>
      <w:szCs w:val="16"/>
    </w:rPr>
  </w:style>
  <w:style w:type="character" w:customStyle="1" w:styleId="15">
    <w:name w:val="Текст выноски Знак1"/>
    <w:basedOn w:val="a0"/>
    <w:link w:val="ae"/>
    <w:rsid w:val="00234576"/>
    <w:rPr>
      <w:rFonts w:ascii="Tahoma" w:eastAsia="Times New Roman" w:hAnsi="Tahoma" w:cs="Tahoma"/>
      <w:sz w:val="16"/>
      <w:szCs w:val="16"/>
      <w:lang w:eastAsia="zh-CN"/>
    </w:rPr>
  </w:style>
  <w:style w:type="paragraph" w:styleId="af">
    <w:name w:val="header"/>
    <w:basedOn w:val="a"/>
    <w:link w:val="16"/>
    <w:rsid w:val="00234576"/>
    <w:pPr>
      <w:tabs>
        <w:tab w:val="center" w:pos="4677"/>
        <w:tab w:val="right" w:pos="9355"/>
      </w:tabs>
    </w:pPr>
  </w:style>
  <w:style w:type="character" w:customStyle="1" w:styleId="16">
    <w:name w:val="Верхний колонтитул Знак1"/>
    <w:basedOn w:val="a0"/>
    <w:link w:val="af"/>
    <w:rsid w:val="00234576"/>
    <w:rPr>
      <w:rFonts w:ascii="Times New Roman" w:eastAsia="Times New Roman" w:hAnsi="Times New Roman" w:cs="Times New Roman"/>
      <w:sz w:val="24"/>
      <w:szCs w:val="24"/>
      <w:lang w:eastAsia="zh-CN"/>
    </w:rPr>
  </w:style>
  <w:style w:type="paragraph" w:styleId="af0">
    <w:name w:val="footer"/>
    <w:basedOn w:val="a"/>
    <w:link w:val="17"/>
    <w:rsid w:val="00234576"/>
    <w:pPr>
      <w:tabs>
        <w:tab w:val="center" w:pos="4677"/>
        <w:tab w:val="right" w:pos="9355"/>
      </w:tabs>
    </w:pPr>
  </w:style>
  <w:style w:type="character" w:customStyle="1" w:styleId="17">
    <w:name w:val="Нижний колонтитул Знак1"/>
    <w:basedOn w:val="a0"/>
    <w:link w:val="af0"/>
    <w:rsid w:val="00234576"/>
    <w:rPr>
      <w:rFonts w:ascii="Times New Roman" w:eastAsia="Times New Roman" w:hAnsi="Times New Roman" w:cs="Times New Roman"/>
      <w:sz w:val="24"/>
      <w:szCs w:val="24"/>
      <w:lang w:eastAsia="zh-CN"/>
    </w:rPr>
  </w:style>
  <w:style w:type="paragraph" w:styleId="af1">
    <w:name w:val="List Paragraph"/>
    <w:basedOn w:val="a"/>
    <w:qFormat/>
    <w:rsid w:val="00234576"/>
    <w:pPr>
      <w:spacing w:after="200" w:line="276" w:lineRule="auto"/>
      <w:ind w:left="720"/>
      <w:contextualSpacing/>
    </w:pPr>
    <w:rPr>
      <w:rFonts w:ascii="Calibri" w:eastAsia="Calibri" w:hAnsi="Calibri"/>
      <w:sz w:val="22"/>
      <w:szCs w:val="22"/>
    </w:rPr>
  </w:style>
  <w:style w:type="paragraph" w:customStyle="1" w:styleId="s13">
    <w:name w:val="s_13"/>
    <w:basedOn w:val="a"/>
    <w:rsid w:val="00234576"/>
    <w:pPr>
      <w:shd w:val="clear" w:color="auto" w:fill="FFFFFF"/>
      <w:ind w:firstLine="720"/>
      <w:jc w:val="both"/>
    </w:pPr>
    <w:rPr>
      <w:color w:val="000000"/>
      <w:sz w:val="18"/>
      <w:szCs w:val="18"/>
    </w:rPr>
  </w:style>
  <w:style w:type="paragraph" w:customStyle="1" w:styleId="ConsPlusNormal">
    <w:name w:val="ConsPlusNormal"/>
    <w:rsid w:val="0023457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2">
    <w:name w:val="Содержимое таблицы"/>
    <w:basedOn w:val="a"/>
    <w:rsid w:val="00234576"/>
    <w:pPr>
      <w:suppressLineNumbers/>
    </w:pPr>
  </w:style>
  <w:style w:type="paragraph" w:customStyle="1" w:styleId="af3">
    <w:name w:val="Заголовок таблицы"/>
    <w:basedOn w:val="af2"/>
    <w:rsid w:val="00234576"/>
    <w:pPr>
      <w:jc w:val="center"/>
    </w:pPr>
    <w:rPr>
      <w:b/>
      <w:bCs/>
    </w:rPr>
  </w:style>
  <w:style w:type="paragraph" w:customStyle="1" w:styleId="ConsNormal">
    <w:name w:val="ConsNormal"/>
    <w:rsid w:val="00BC3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E57C8F"/>
    <w:rPr>
      <w:b/>
      <w:bCs/>
    </w:rPr>
  </w:style>
  <w:style w:type="character" w:styleId="af5">
    <w:name w:val="Emphasis"/>
    <w:basedOn w:val="a0"/>
    <w:uiPriority w:val="20"/>
    <w:qFormat/>
    <w:rsid w:val="00E57C8F"/>
    <w:rPr>
      <w:i/>
      <w:iCs/>
    </w:rPr>
  </w:style>
  <w:style w:type="character" w:customStyle="1" w:styleId="20">
    <w:name w:val="Заголовок 2 Знак"/>
    <w:basedOn w:val="a0"/>
    <w:link w:val="2"/>
    <w:uiPriority w:val="9"/>
    <w:semiHidden/>
    <w:rsid w:val="00BC6B3A"/>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consultantplus://offline/ref=DF5264EFB422007A3FFEC64B31911D3E7CDA9EF531E50A511B74E8E80301FC4E3A6C5A12C738D1A165042B126DZ5BDG" TargetMode="Externa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consultantplus://offline/ref=DF5264EFB422007A3FFEC64B31911D3E75DC96F33AEB575B132DE4EA040EA34B2F7D021DCC2FCFA47E182913Z6B5G" TargetMode="Externa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F5264EFB422007A3FFEC64B31911D3E7FD495F537E20A511B74E8E80301FC4E3A6C5A12C738D1A165042B126DZ5BDG"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consultantplus://offline/ref=DF5264EFB422007A3FFEC64B31911D3E7FDE97F536E40A511B74E8E80301FC4E3A6C5A12C738D1A165042B126DZ5BDG" TargetMode="Externa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yperlink" Target="consultantplus://offline/ref=DF5264EFB422007A3FFEC64B31911D3E7CDA9EF531E50A511B74E8E80301FC4E286C021EC531CFA061117D4328017B557F0AF5CEC0063FF9Z9B1G" TargetMode="External"/><Relationship Id="rId19" Type="http://schemas.openxmlformats.org/officeDocument/2006/relationships/header" Target="header9.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yperlink" Target="consultantplus://offline/ref=DF5264EFB422007A3FFEC64B31911D3E7FDE97F536E40A511B74E8E80301FC4E286C021EC531CDA568117D4328017B557F0AF5CEC0063FF9Z9B1G"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BB6C-D53E-4803-94D5-966F3384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10474</Words>
  <Characters>59705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lawyer_3</dc:creator>
  <cp:lastModifiedBy>orbita30@outlook.com</cp:lastModifiedBy>
  <cp:revision>5</cp:revision>
  <cp:lastPrinted>2022-08-02T12:46:00Z</cp:lastPrinted>
  <dcterms:created xsi:type="dcterms:W3CDTF">2022-08-02T08:58:00Z</dcterms:created>
  <dcterms:modified xsi:type="dcterms:W3CDTF">2022-08-02T12:52:00Z</dcterms:modified>
</cp:coreProperties>
</file>